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F5" w:rsidRPr="002F2FC3" w:rsidRDefault="004262F5" w:rsidP="00D03D6B">
      <w:pPr>
        <w:pStyle w:val="a5"/>
        <w:spacing w:before="200"/>
        <w:ind w:right="-57"/>
        <w:jc w:val="center"/>
        <w:rPr>
          <w:rFonts w:ascii="標楷體" w:eastAsia="標楷體" w:hAnsi="標楷體" w:cs="新細明體"/>
          <w:b/>
          <w:bCs/>
          <w:sz w:val="26"/>
          <w:szCs w:val="26"/>
        </w:rPr>
      </w:pPr>
      <w:bookmarkStart w:id="0" w:name="_GoBack"/>
      <w:bookmarkEnd w:id="0"/>
      <w:r w:rsidRPr="002F2FC3">
        <w:rPr>
          <w:rFonts w:ascii="標楷體" w:eastAsia="標楷體" w:hAnsi="標楷體" w:hint="eastAsia"/>
          <w:spacing w:val="40"/>
          <w:sz w:val="26"/>
          <w:szCs w:val="26"/>
        </w:rPr>
        <w:t>「</w:t>
      </w:r>
      <w:r w:rsidRPr="002F2FC3">
        <w:rPr>
          <w:rFonts w:ascii="標楷體" w:eastAsia="標楷體" w:hAnsi="標楷體" w:cs="新細明體"/>
          <w:b/>
          <w:bCs/>
          <w:sz w:val="26"/>
          <w:szCs w:val="26"/>
        </w:rPr>
        <w:t>加強學校行政管理津貼</w:t>
      </w:r>
      <w:r w:rsidRPr="002F2FC3">
        <w:rPr>
          <w:rFonts w:ascii="標楷體" w:eastAsia="標楷體" w:hAnsi="標楷體" w:hint="eastAsia"/>
          <w:spacing w:val="40"/>
          <w:sz w:val="26"/>
          <w:szCs w:val="26"/>
        </w:rPr>
        <w:t>」</w:t>
      </w:r>
      <w:r w:rsidRPr="002F2FC3">
        <w:rPr>
          <w:rFonts w:ascii="標楷體" w:eastAsia="標楷體" w:hAnsi="標楷體" w:cs="新細明體"/>
          <w:b/>
          <w:bCs/>
          <w:sz w:val="26"/>
          <w:szCs w:val="26"/>
        </w:rPr>
        <w:t>計劃書</w:t>
      </w:r>
      <w:r w:rsidR="009F6794">
        <w:rPr>
          <w:rFonts w:ascii="標楷體" w:eastAsia="標楷體" w:hAnsi="標楷體" w:cs="新細明體"/>
          <w:b/>
          <w:bCs/>
          <w:sz w:val="26"/>
          <w:szCs w:val="26"/>
        </w:rPr>
        <w:t xml:space="preserve"> </w:t>
      </w:r>
      <w:r w:rsidR="00150F19">
        <w:rPr>
          <w:rFonts w:ascii="標楷體" w:eastAsia="標楷體" w:hAnsi="標楷體" w:cs="新細明體"/>
          <w:b/>
          <w:bCs/>
          <w:sz w:val="26"/>
          <w:szCs w:val="26"/>
        </w:rPr>
        <w:t xml:space="preserve"> </w:t>
      </w:r>
      <w:r w:rsidR="009F6794">
        <w:rPr>
          <w:rFonts w:ascii="標楷體" w:eastAsia="標楷體" w:hAnsi="標楷體" w:cs="新細明體"/>
          <w:b/>
          <w:bCs/>
          <w:sz w:val="26"/>
          <w:szCs w:val="26"/>
        </w:rPr>
        <w:t>(</w:t>
      </w:r>
      <w:r w:rsidR="00150F19">
        <w:rPr>
          <w:rFonts w:ascii="標楷體" w:eastAsia="標楷體" w:hAnsi="標楷體" w:cs="新細明體"/>
          <w:b/>
          <w:bCs/>
          <w:sz w:val="26"/>
          <w:szCs w:val="26"/>
        </w:rPr>
        <w:t>2017</w:t>
      </w:r>
      <w:r w:rsidR="00150F19" w:rsidRPr="00150F19">
        <w:rPr>
          <w:rFonts w:ascii="標楷體" w:eastAsia="標楷體" w:hAnsi="標楷體" w:cs="新細明體" w:hint="eastAsia"/>
          <w:b/>
          <w:bCs/>
          <w:sz w:val="26"/>
          <w:szCs w:val="26"/>
        </w:rPr>
        <w:t>年</w:t>
      </w:r>
      <w:r w:rsidR="00150F19">
        <w:rPr>
          <w:rFonts w:ascii="標楷體" w:eastAsia="標楷體" w:hAnsi="標楷體" w:cs="新細明體" w:hint="eastAsia"/>
          <w:b/>
          <w:bCs/>
          <w:sz w:val="26"/>
          <w:szCs w:val="26"/>
          <w:lang w:eastAsia="zh-HK"/>
        </w:rPr>
        <w:t>4</w:t>
      </w:r>
      <w:r w:rsidR="00150F19" w:rsidRPr="00150F19">
        <w:rPr>
          <w:rFonts w:ascii="標楷體" w:eastAsia="標楷體" w:hAnsi="標楷體" w:cs="新細明體" w:hint="eastAsia"/>
          <w:b/>
          <w:bCs/>
          <w:sz w:val="26"/>
          <w:szCs w:val="26"/>
          <w:lang w:eastAsia="zh-HK"/>
        </w:rPr>
        <w:t>月</w:t>
      </w:r>
      <w:r w:rsidR="009F6794">
        <w:rPr>
          <w:rFonts w:ascii="標楷體" w:eastAsia="標楷體" w:hAnsi="標楷體" w:cs="新細明體" w:hint="eastAsia"/>
          <w:b/>
          <w:bCs/>
          <w:sz w:val="26"/>
          <w:szCs w:val="26"/>
        </w:rPr>
        <w:t>修</w:t>
      </w:r>
      <w:r w:rsidR="009F6794" w:rsidRPr="009F6794">
        <w:rPr>
          <w:rFonts w:ascii="標楷體" w:eastAsia="標楷體" w:hAnsi="標楷體" w:cs="新細明體" w:hint="eastAsia"/>
          <w:b/>
          <w:bCs/>
          <w:sz w:val="26"/>
          <w:szCs w:val="26"/>
        </w:rPr>
        <w:t>訂版</w:t>
      </w:r>
      <w:r w:rsidR="009F6794">
        <w:rPr>
          <w:rFonts w:ascii="標楷體" w:eastAsia="標楷體" w:hAnsi="標楷體" w:cs="新細明體"/>
          <w:b/>
          <w:bCs/>
          <w:sz w:val="26"/>
          <w:szCs w:val="26"/>
        </w:rPr>
        <w:t>)</w:t>
      </w:r>
    </w:p>
    <w:p w:rsidR="00027974" w:rsidRPr="00150F19" w:rsidRDefault="00027974" w:rsidP="004262F5">
      <w:pPr>
        <w:pStyle w:val="a5"/>
        <w:spacing w:before="60"/>
        <w:rPr>
          <w:rFonts w:ascii="標楷體" w:eastAsia="標楷體" w:hAnsi="標楷體" w:cs="新細明體"/>
        </w:rPr>
      </w:pPr>
    </w:p>
    <w:p w:rsidR="004262F5" w:rsidRPr="002F2FC3" w:rsidRDefault="004262F5" w:rsidP="004262F5">
      <w:pPr>
        <w:pStyle w:val="a5"/>
        <w:spacing w:before="60"/>
        <w:rPr>
          <w:rFonts w:ascii="標楷體" w:eastAsia="標楷體" w:hAnsi="標楷體" w:cs="新細明體"/>
        </w:rPr>
      </w:pPr>
      <w:r w:rsidRPr="002F2FC3">
        <w:rPr>
          <w:rFonts w:ascii="標楷體" w:eastAsia="標楷體" w:hAnsi="標楷體" w:cs="新細明體"/>
        </w:rPr>
        <w:t>本校已清楚明白</w:t>
      </w:r>
      <w:r w:rsidRPr="002F2FC3">
        <w:rPr>
          <w:rFonts w:ascii="標楷體" w:eastAsia="標楷體" w:hAnsi="標楷體" w:cs="新細明體" w:hint="eastAsia"/>
        </w:rPr>
        <w:t>教育局</w:t>
      </w:r>
      <w:r w:rsidRPr="002F2FC3">
        <w:rPr>
          <w:rFonts w:ascii="標楷體" w:eastAsia="標楷體" w:hAnsi="標楷體" w:cs="新細明體"/>
        </w:rPr>
        <w:t>通函</w:t>
      </w:r>
      <w:r w:rsidRPr="002F2FC3">
        <w:rPr>
          <w:rFonts w:ascii="標楷體" w:eastAsia="標楷體" w:hAnsi="標楷體" w:cs="新細明體" w:hint="eastAsia"/>
        </w:rPr>
        <w:t>第21/2016號</w:t>
      </w:r>
      <w:r w:rsidRPr="002F2FC3">
        <w:rPr>
          <w:rFonts w:ascii="標楷體" w:eastAsia="標楷體" w:hAnsi="標楷體" w:cs="新細明體"/>
        </w:rPr>
        <w:t>有關</w:t>
      </w:r>
      <w:r w:rsidRPr="002F2FC3">
        <w:rPr>
          <w:rFonts w:ascii="標楷體" w:eastAsia="標楷體" w:hAnsi="標楷體" w:hint="eastAsia"/>
          <w:spacing w:val="40"/>
        </w:rPr>
        <w:t>「</w:t>
      </w:r>
      <w:r w:rsidRPr="002F2FC3">
        <w:rPr>
          <w:rFonts w:ascii="標楷體" w:eastAsia="標楷體" w:hAnsi="標楷體" w:cs="新細明體"/>
        </w:rPr>
        <w:t>加強學校行政管理津貼</w:t>
      </w:r>
      <w:r w:rsidRPr="002F2FC3">
        <w:rPr>
          <w:rFonts w:ascii="標楷體" w:eastAsia="標楷體" w:hAnsi="標楷體" w:hint="eastAsia"/>
          <w:spacing w:val="40"/>
        </w:rPr>
        <w:t>」</w:t>
      </w:r>
      <w:r w:rsidRPr="002F2FC3">
        <w:rPr>
          <w:rFonts w:ascii="標楷體" w:eastAsia="標楷體" w:hAnsi="標楷體" w:cs="新細明體"/>
        </w:rPr>
        <w:t>的細則及要求，並已</w:t>
      </w:r>
      <w:r w:rsidRPr="002F2FC3">
        <w:rPr>
          <w:rFonts w:ascii="標楷體" w:eastAsia="標楷體" w:hAnsi="標楷體" w:cs="新細明體" w:hint="eastAsia"/>
        </w:rPr>
        <w:t>充分</w:t>
      </w:r>
      <w:r w:rsidRPr="002F2FC3">
        <w:rPr>
          <w:rFonts w:ascii="標楷體" w:eastAsia="標楷體" w:hAnsi="標楷體" w:cs="新細明體"/>
        </w:rPr>
        <w:t>諮詢</w:t>
      </w:r>
      <w:r w:rsidRPr="002F2FC3">
        <w:rPr>
          <w:rFonts w:ascii="標楷體" w:eastAsia="標楷體" w:hAnsi="標楷體" w:cs="新細明體" w:hint="eastAsia"/>
        </w:rPr>
        <w:t>教師</w:t>
      </w:r>
      <w:r w:rsidRPr="002F2FC3">
        <w:rPr>
          <w:rFonts w:ascii="標楷體" w:eastAsia="標楷體" w:hAnsi="標楷體" w:cs="新細明體"/>
        </w:rPr>
        <w:t>的意見，就使用有關津貼以加強學校的行政管理，訂定了以下的改善計劃:</w:t>
      </w:r>
    </w:p>
    <w:p w:rsidR="004262F5" w:rsidRPr="002F2FC3" w:rsidRDefault="004262F5" w:rsidP="004262F5">
      <w:pPr>
        <w:pStyle w:val="a5"/>
        <w:spacing w:before="60"/>
        <w:rPr>
          <w:rFonts w:ascii="標楷體" w:eastAsia="標楷體" w:hAnsi="標楷體" w:cs="新細明體"/>
        </w:rPr>
      </w:pPr>
    </w:p>
    <w:p w:rsidR="004262F5" w:rsidRPr="007445C6" w:rsidRDefault="004262F5" w:rsidP="004262F5">
      <w:pPr>
        <w:pStyle w:val="a5"/>
        <w:spacing w:before="60"/>
        <w:rPr>
          <w:rFonts w:ascii="標楷體" w:eastAsia="標楷體" w:hAnsi="標楷體" w:cs="新細明體"/>
          <w:b/>
        </w:rPr>
      </w:pPr>
      <w:r w:rsidRPr="007445C6">
        <w:rPr>
          <w:rFonts w:ascii="標楷體" w:eastAsia="標楷體" w:hAnsi="標楷體" w:cs="新細明體"/>
          <w:b/>
        </w:rPr>
        <w:t>整體</w:t>
      </w:r>
      <w:r w:rsidRPr="007445C6">
        <w:rPr>
          <w:rFonts w:ascii="標楷體" w:eastAsia="標楷體" w:hAnsi="標楷體" w:cs="新細明體" w:hint="eastAsia"/>
          <w:b/>
        </w:rPr>
        <w:t>目標</w:t>
      </w:r>
    </w:p>
    <w:p w:rsidR="004262F5" w:rsidRPr="00D81DD8" w:rsidRDefault="004262F5" w:rsidP="004262F5">
      <w:pPr>
        <w:pStyle w:val="a5"/>
        <w:spacing w:before="60"/>
        <w:rPr>
          <w:rFonts w:ascii="標楷體" w:eastAsia="標楷體" w:hAnsi="標楷體" w:cs="新細明體"/>
          <w:b/>
          <w:lang w:eastAsia="zh-HK"/>
        </w:rPr>
      </w:pPr>
      <w:r w:rsidRPr="007445C6">
        <w:rPr>
          <w:rFonts w:ascii="標楷體" w:eastAsia="標楷體" w:hAnsi="標楷體" w:cs="新細明體" w:hint="eastAsia"/>
        </w:rPr>
        <w:t>本校已全面檢視日常運作，期望透過下列改善措施，整體提升</w:t>
      </w:r>
      <w:r w:rsidR="00FE3591">
        <w:rPr>
          <w:rFonts w:ascii="標楷體" w:eastAsia="標楷體" w:hAnsi="標楷體" w:cs="新細明體" w:hint="eastAsia"/>
        </w:rPr>
        <w:t>學</w:t>
      </w:r>
      <w:r w:rsidR="00FE3591" w:rsidRPr="00FE3591">
        <w:rPr>
          <w:rFonts w:ascii="標楷體" w:eastAsia="標楷體" w:hAnsi="標楷體" w:cs="新細明體" w:hint="eastAsia"/>
        </w:rPr>
        <w:t>校在</w:t>
      </w:r>
      <w:r w:rsidR="00FE3591">
        <w:rPr>
          <w:rFonts w:ascii="標楷體" w:eastAsia="標楷體" w:hAnsi="標楷體" w:cs="新細明體" w:hint="eastAsia"/>
        </w:rPr>
        <w:t>行政程</w:t>
      </w:r>
      <w:r w:rsidR="00FE3591" w:rsidRPr="00FE3591">
        <w:rPr>
          <w:rFonts w:ascii="標楷體" w:eastAsia="標楷體" w:hAnsi="標楷體" w:cs="新細明體" w:hint="eastAsia"/>
        </w:rPr>
        <w:t>序、學生</w:t>
      </w:r>
      <w:r w:rsidR="00FE3591" w:rsidRPr="00FE3591">
        <w:rPr>
          <w:rFonts w:ascii="標楷體" w:eastAsia="標楷體" w:hAnsi="標楷體" w:hint="eastAsia"/>
        </w:rPr>
        <w:t>支援</w:t>
      </w:r>
      <w:r w:rsidR="00FE3591" w:rsidRPr="00FE3591">
        <w:rPr>
          <w:rFonts w:ascii="標楷體" w:eastAsia="標楷體" w:hAnsi="標楷體"/>
        </w:rPr>
        <w:t>/</w:t>
      </w:r>
      <w:r w:rsidR="00FE3591" w:rsidRPr="00FE3591">
        <w:rPr>
          <w:rFonts w:ascii="標楷體" w:eastAsia="標楷體" w:hAnsi="標楷體" w:hint="eastAsia"/>
        </w:rPr>
        <w:t>與</w:t>
      </w:r>
      <w:r w:rsidR="00FE3591">
        <w:rPr>
          <w:rFonts w:ascii="標楷體" w:eastAsia="標楷體" w:hAnsi="標楷體" w:hint="eastAsia"/>
        </w:rPr>
        <w:t>教學相關的行政工作</w:t>
      </w:r>
      <w:r w:rsidR="00D94343" w:rsidRPr="00D94343">
        <w:rPr>
          <w:rFonts w:ascii="標楷體" w:eastAsia="標楷體" w:hAnsi="標楷體" w:hint="eastAsia"/>
        </w:rPr>
        <w:t>、</w:t>
      </w:r>
      <w:r w:rsidR="00D94343" w:rsidRPr="002F2FC3">
        <w:rPr>
          <w:rFonts w:ascii="標楷體" w:eastAsia="標楷體" w:hAnsi="標楷體" w:hint="eastAsia"/>
        </w:rPr>
        <w:t>資訊管理與溝通，以及校舍管理</w:t>
      </w:r>
      <w:r w:rsidR="00FE3591" w:rsidRPr="00FE3591">
        <w:rPr>
          <w:rFonts w:ascii="標楷體" w:eastAsia="標楷體" w:hAnsi="標楷體" w:hint="eastAsia"/>
        </w:rPr>
        <w:t>方面的效能，</w:t>
      </w:r>
      <w:r w:rsidR="00D81DD8" w:rsidRPr="00D81DD8">
        <w:rPr>
          <w:rFonts w:ascii="標楷體" w:eastAsia="標楷體" w:hAnsi="標楷體" w:hint="eastAsia"/>
        </w:rPr>
        <w:t>以減輕教職員的行政工作，並完善各行政工作流程，提升學校管理效度。</w:t>
      </w:r>
    </w:p>
    <w:p w:rsidR="009D66AA" w:rsidRPr="007445C6" w:rsidRDefault="009D66AA" w:rsidP="00163C1E">
      <w:pPr>
        <w:spacing w:line="240" w:lineRule="exact"/>
        <w:rPr>
          <w:rFonts w:ascii="標楷體" w:eastAsia="標楷體" w:hAnsi="標楷體" w:cs="新細明體"/>
          <w:color w:val="C00000"/>
        </w:rPr>
      </w:pPr>
    </w:p>
    <w:tbl>
      <w:tblPr>
        <w:tblpPr w:leftFromText="180" w:rightFromText="180" w:vertAnchor="text" w:horzAnchor="margin" w:tblpX="127" w:tblpY="81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3773"/>
        <w:gridCol w:w="2373"/>
        <w:gridCol w:w="2792"/>
        <w:gridCol w:w="1954"/>
        <w:gridCol w:w="2364"/>
      </w:tblGrid>
      <w:tr w:rsidR="00482286" w:rsidRPr="003E3073" w:rsidTr="00EC03E1">
        <w:trPr>
          <w:trHeight w:val="558"/>
          <w:tblHeader/>
        </w:trPr>
        <w:tc>
          <w:tcPr>
            <w:tcW w:w="509" w:type="pct"/>
            <w:shd w:val="clear" w:color="auto" w:fill="auto"/>
            <w:vAlign w:val="center"/>
          </w:tcPr>
          <w:p w:rsidR="00482286" w:rsidRPr="00482286" w:rsidRDefault="00482286" w:rsidP="002F2060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/>
                <w:b/>
              </w:rPr>
              <w:t>範疇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482286" w:rsidRPr="00482286" w:rsidRDefault="00482286" w:rsidP="002F2060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 w:hint="eastAsia"/>
                <w:b/>
              </w:rPr>
              <w:t>預期成效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82286" w:rsidRPr="00482286" w:rsidRDefault="00482286" w:rsidP="002F2060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/>
                <w:b/>
              </w:rPr>
              <w:t>推行項目</w:t>
            </w:r>
          </w:p>
        </w:tc>
        <w:tc>
          <w:tcPr>
            <w:tcW w:w="946" w:type="pct"/>
            <w:vAlign w:val="center"/>
          </w:tcPr>
          <w:p w:rsidR="00482286" w:rsidRPr="00482286" w:rsidRDefault="00482286" w:rsidP="00EC03E1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/>
                <w:b/>
              </w:rPr>
              <w:t>成功準則</w:t>
            </w:r>
            <w:r w:rsidR="00EC03E1">
              <w:rPr>
                <w:rFonts w:ascii="標楷體" w:eastAsia="標楷體" w:hAnsi="標楷體" w:cs="新細明體" w:hint="eastAsia"/>
                <w:b/>
                <w:lang w:eastAsia="zh-HK"/>
              </w:rPr>
              <w:t xml:space="preserve"> </w:t>
            </w:r>
            <w:r w:rsidRPr="00482286">
              <w:rPr>
                <w:rFonts w:ascii="標楷體" w:eastAsia="標楷體" w:hAnsi="標楷體" w:cs="新細明體"/>
                <w:b/>
              </w:rPr>
              <w:t>(量度指標)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82286" w:rsidRPr="00482286" w:rsidRDefault="00482286" w:rsidP="002F2060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/>
                <w:b/>
              </w:rPr>
              <w:t>財政預算</w:t>
            </w:r>
          </w:p>
        </w:tc>
        <w:tc>
          <w:tcPr>
            <w:tcW w:w="801" w:type="pct"/>
            <w:vAlign w:val="center"/>
          </w:tcPr>
          <w:p w:rsidR="00482286" w:rsidRPr="00482286" w:rsidRDefault="00482286" w:rsidP="002F2060">
            <w:pPr>
              <w:pStyle w:val="a5"/>
              <w:spacing w:before="0" w:after="0"/>
              <w:jc w:val="center"/>
              <w:rPr>
                <w:rFonts w:ascii="標楷體" w:eastAsia="標楷體" w:hAnsi="標楷體" w:cs="新細明體"/>
                <w:b/>
              </w:rPr>
            </w:pPr>
            <w:r w:rsidRPr="00482286">
              <w:rPr>
                <w:rFonts w:ascii="標楷體" w:eastAsia="標楷體" w:hAnsi="標楷體" w:cs="新細明體"/>
                <w:b/>
              </w:rPr>
              <w:t>持續發展方案</w:t>
            </w:r>
          </w:p>
        </w:tc>
      </w:tr>
      <w:tr w:rsidR="002D5059" w:rsidRPr="003E3073" w:rsidTr="00EC03E1">
        <w:trPr>
          <w:trHeight w:val="3253"/>
        </w:trPr>
        <w:tc>
          <w:tcPr>
            <w:tcW w:w="509" w:type="pct"/>
            <w:tcBorders>
              <w:bottom w:val="nil"/>
            </w:tcBorders>
            <w:shd w:val="clear" w:color="auto" w:fill="auto"/>
          </w:tcPr>
          <w:p w:rsidR="002D5059" w:rsidRPr="003E3073" w:rsidRDefault="00FE3591" w:rsidP="0082083B">
            <w:pPr>
              <w:pStyle w:val="a5"/>
              <w:spacing w:before="0" w:after="0"/>
              <w:jc w:val="center"/>
            </w:pPr>
            <w:r w:rsidRPr="002F2FC3">
              <w:rPr>
                <w:rFonts w:ascii="標楷體" w:eastAsia="標楷體" w:hAnsi="標楷體" w:hint="eastAsia"/>
              </w:rPr>
              <w:t>行政程序及架構/機制</w:t>
            </w:r>
          </w:p>
        </w:tc>
        <w:tc>
          <w:tcPr>
            <w:tcW w:w="1278" w:type="pct"/>
            <w:tcBorders>
              <w:bottom w:val="nil"/>
            </w:tcBorders>
            <w:shd w:val="clear" w:color="auto" w:fill="auto"/>
          </w:tcPr>
          <w:p w:rsidR="002D5059" w:rsidRPr="008C7B95" w:rsidRDefault="008C7B95" w:rsidP="00BC7659">
            <w:pPr>
              <w:autoSpaceDE w:val="0"/>
              <w:autoSpaceDN w:val="0"/>
              <w:adjustRightInd w:val="0"/>
              <w:jc w:val="both"/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="002D5059" w:rsidRPr="00267EE5">
              <w:rPr>
                <w:rFonts w:ascii="標楷體" w:eastAsia="標楷體" w:hAnsi="標楷體" w:hint="eastAsia"/>
              </w:rPr>
              <w:t>透過電子化系統</w:t>
            </w:r>
            <w:r w:rsidR="002D5059" w:rsidRPr="008E6AA6">
              <w:rPr>
                <w:rFonts w:ascii="標楷體" w:eastAsia="標楷體" w:hAnsi="標楷體" w:hint="eastAsia"/>
              </w:rPr>
              <w:t>處理</w:t>
            </w:r>
            <w:r w:rsidR="002D5059" w:rsidRPr="00267EE5">
              <w:rPr>
                <w:rFonts w:ascii="標楷體" w:eastAsia="標楷體" w:hAnsi="標楷體" w:hint="eastAsia"/>
              </w:rPr>
              <w:t>學生考勤</w:t>
            </w:r>
            <w:r w:rsidR="002D5059">
              <w:rPr>
                <w:rFonts w:ascii="標楷體" w:eastAsia="標楷體" w:hAnsi="標楷體" w:hint="eastAsia"/>
              </w:rPr>
              <w:t>紀</w:t>
            </w:r>
            <w:r w:rsidR="002D5059" w:rsidRPr="008E6AA6">
              <w:rPr>
                <w:rFonts w:ascii="標楷體" w:eastAsia="標楷體" w:hAnsi="標楷體" w:hint="eastAsia"/>
              </w:rPr>
              <w:t>錄，</w:t>
            </w:r>
            <w:r w:rsidR="002D5059" w:rsidRPr="00267EE5">
              <w:rPr>
                <w:rFonts w:ascii="標楷體" w:eastAsia="標楷體" w:hAnsi="標楷體" w:hint="eastAsia"/>
              </w:rPr>
              <w:t>減輕</w:t>
            </w:r>
            <w:r w:rsidR="002D5059" w:rsidRPr="008E6AA6">
              <w:rPr>
                <w:rFonts w:ascii="標楷體" w:eastAsia="標楷體" w:hAnsi="標楷體" w:hint="eastAsia"/>
              </w:rPr>
              <w:t>班主任及</w:t>
            </w:r>
            <w:r w:rsidR="002D5059" w:rsidRPr="008E6AA6">
              <w:rPr>
                <w:rFonts w:ascii="標楷體" w:eastAsia="標楷體" w:cs="標楷體" w:hint="eastAsia"/>
                <w:color w:val="000000"/>
              </w:rPr>
              <w:t>校務處職員點名及整合學生考勤資料的</w:t>
            </w:r>
            <w:r w:rsidR="0033286F">
              <w:rPr>
                <w:rFonts w:ascii="標楷體" w:eastAsia="標楷體" w:cs="標楷體" w:hint="eastAsia"/>
                <w:color w:val="000000"/>
              </w:rPr>
              <w:t>工作</w:t>
            </w:r>
            <w:r w:rsidR="0033286F" w:rsidRPr="0033286F">
              <w:rPr>
                <w:rFonts w:ascii="標楷體" w:eastAsia="標楷體" w:cs="標楷體" w:hint="eastAsia"/>
                <w:color w:val="000000"/>
              </w:rPr>
              <w:t>量</w:t>
            </w:r>
            <w:r w:rsidR="002D5059" w:rsidRPr="008E6AA6">
              <w:rPr>
                <w:rFonts w:ascii="標楷體" w:eastAsia="標楷體" w:cs="標楷體" w:hint="eastAsia"/>
                <w:color w:val="000000"/>
              </w:rPr>
              <w:t>，亦有助適時向家長發放學生考勤資訊。</w:t>
            </w:r>
          </w:p>
        </w:tc>
        <w:tc>
          <w:tcPr>
            <w:tcW w:w="804" w:type="pct"/>
            <w:tcBorders>
              <w:top w:val="nil"/>
              <w:bottom w:val="nil"/>
            </w:tcBorders>
            <w:shd w:val="clear" w:color="auto" w:fill="auto"/>
          </w:tcPr>
          <w:p w:rsidR="002D5059" w:rsidRDefault="008C7B95" w:rsidP="00DD3B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="00DD3BC5" w:rsidRPr="00DD3BC5">
              <w:rPr>
                <w:rFonts w:ascii="Wingdings" w:eastAsia="標楷體" w:hAnsi="Wingdings" w:cs="Wingdings" w:hint="eastAsia"/>
                <w:color w:val="000000"/>
                <w:kern w:val="0"/>
                <w:sz w:val="22"/>
                <w:szCs w:val="22"/>
              </w:rPr>
              <w:t>優化</w:t>
            </w:r>
            <w:r w:rsidR="00E7794A" w:rsidRPr="00E7794A">
              <w:rPr>
                <w:rFonts w:ascii="Wingdings" w:eastAsia="標楷體" w:hAnsi="Wingdings" w:cs="Wingdings" w:hint="eastAsia"/>
                <w:color w:val="000000"/>
                <w:kern w:val="0"/>
                <w:sz w:val="22"/>
                <w:szCs w:val="22"/>
              </w:rPr>
              <w:t>管理</w:t>
            </w:r>
            <w:r w:rsidR="00DD3BC5" w:rsidRPr="00267EE5">
              <w:rPr>
                <w:rFonts w:ascii="標楷體" w:eastAsia="標楷體" w:hAnsi="標楷體" w:hint="eastAsia"/>
              </w:rPr>
              <w:t>學生考勤</w:t>
            </w:r>
            <w:r w:rsidR="00E7794A" w:rsidRPr="00E7794A">
              <w:rPr>
                <w:rFonts w:ascii="標楷體" w:eastAsia="標楷體" w:hAnsi="標楷體" w:hint="eastAsia"/>
              </w:rPr>
              <w:t>的工作</w:t>
            </w:r>
            <w:r w:rsidR="00DD3BC5" w:rsidRPr="00DD3BC5">
              <w:rPr>
                <w:rFonts w:ascii="標楷體" w:eastAsia="標楷體" w:hAnsi="標楷體" w:hint="eastAsia"/>
              </w:rPr>
              <w:t>流程，</w:t>
            </w:r>
            <w:r w:rsidR="002D5059" w:rsidRPr="00267EE5">
              <w:rPr>
                <w:rFonts w:ascii="標楷體" w:eastAsia="標楷體" w:hAnsi="標楷體" w:hint="eastAsia"/>
              </w:rPr>
              <w:t>建立</w:t>
            </w:r>
            <w:r w:rsidR="00BC7659">
              <w:rPr>
                <w:rFonts w:ascii="標楷體" w:eastAsia="標楷體" w:hAnsi="標楷體" w:hint="eastAsia"/>
              </w:rPr>
              <w:t>一</w:t>
            </w:r>
            <w:r w:rsidR="00BC7659" w:rsidRPr="00BC7659">
              <w:rPr>
                <w:rFonts w:ascii="標楷體" w:eastAsia="標楷體" w:hAnsi="標楷體" w:hint="eastAsia"/>
              </w:rPr>
              <w:t>個</w:t>
            </w:r>
            <w:r w:rsidR="002D5059" w:rsidRPr="00267EE5">
              <w:rPr>
                <w:rFonts w:ascii="標楷體" w:eastAsia="標楷體" w:hAnsi="標楷體" w:hint="eastAsia"/>
              </w:rPr>
              <w:t>電子化學生考勤管理系統</w:t>
            </w:r>
            <w:r w:rsidR="00DD3BC5">
              <w:rPr>
                <w:rFonts w:ascii="標楷體" w:eastAsia="標楷體" w:hAnsi="標楷體" w:hint="eastAsia"/>
              </w:rPr>
              <w:t>，高效準確地掌握</w:t>
            </w:r>
            <w:r w:rsidR="00DD3BC5" w:rsidRPr="00DD3BC5">
              <w:rPr>
                <w:rFonts w:ascii="標楷體" w:eastAsia="標楷體" w:hAnsi="標楷體" w:hint="eastAsia"/>
              </w:rPr>
              <w:t>學生</w:t>
            </w:r>
            <w:r w:rsidR="00DD3BC5" w:rsidRPr="008E6AA6">
              <w:rPr>
                <w:rFonts w:ascii="標楷體" w:eastAsia="標楷體" w:cs="標楷體" w:hint="eastAsia"/>
                <w:color w:val="000000"/>
              </w:rPr>
              <w:t>考勤</w:t>
            </w:r>
            <w:r w:rsidR="00DD3BC5" w:rsidRPr="00EA6535">
              <w:rPr>
                <w:rFonts w:ascii="標楷體" w:eastAsia="標楷體" w:cs="標楷體" w:hint="eastAsia"/>
                <w:color w:val="000000"/>
              </w:rPr>
              <w:t>情況</w:t>
            </w:r>
            <w:r w:rsidR="00DD3BC5" w:rsidRPr="00DD3BC5">
              <w:rPr>
                <w:rFonts w:ascii="標楷體" w:eastAsia="標楷體" w:cs="標楷體" w:hint="eastAsia"/>
                <w:color w:val="000000"/>
              </w:rPr>
              <w:t>，</w:t>
            </w:r>
            <w:r w:rsidR="00DD3BC5">
              <w:rPr>
                <w:rFonts w:ascii="標楷體" w:eastAsia="標楷體" w:cs="標楷體" w:hint="eastAsia"/>
                <w:color w:val="000000"/>
              </w:rPr>
              <w:t>並為家長提供相關</w:t>
            </w:r>
            <w:r w:rsidR="005D4510" w:rsidRPr="005D4510">
              <w:rPr>
                <w:rFonts w:ascii="標楷體" w:eastAsia="標楷體" w:cs="標楷體" w:hint="eastAsia"/>
                <w:color w:val="000000"/>
              </w:rPr>
              <w:t>資</w:t>
            </w:r>
            <w:r w:rsidR="0082083B" w:rsidRPr="008E6AA6">
              <w:rPr>
                <w:rFonts w:ascii="標楷體" w:eastAsia="標楷體" w:cs="標楷體" w:hint="eastAsia"/>
                <w:color w:val="000000"/>
              </w:rPr>
              <w:t>訊</w:t>
            </w:r>
            <w:r w:rsidR="00DD3BC5" w:rsidRPr="00170E1F">
              <w:rPr>
                <w:rFonts w:ascii="標楷體" w:eastAsia="標楷體" w:cs="標楷體" w:hint="eastAsia"/>
                <w:color w:val="000000"/>
              </w:rPr>
              <w:t>。</w:t>
            </w:r>
          </w:p>
          <w:p w:rsidR="00BC7659" w:rsidRPr="008C7B95" w:rsidRDefault="00BC7659" w:rsidP="008C7B95">
            <w:pPr>
              <w:autoSpaceDE w:val="0"/>
              <w:autoSpaceDN w:val="0"/>
              <w:adjustRightInd w:val="0"/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nil"/>
            </w:tcBorders>
          </w:tcPr>
          <w:p w:rsidR="002D5059" w:rsidRPr="00B60392" w:rsidRDefault="008C7B95" w:rsidP="00BC7659">
            <w:pPr>
              <w:autoSpaceDE w:val="0"/>
              <w:autoSpaceDN w:val="0"/>
              <w:adjustRightInd w:val="0"/>
              <w:jc w:val="both"/>
              <w:rPr>
                <w:rFonts w:ascii="Wingdings" w:eastAsia="標楷體" w:hAnsi="Wingdings" w:cs="Wingdings"/>
                <w:kern w:val="0"/>
                <w:sz w:val="22"/>
                <w:szCs w:val="22"/>
              </w:rPr>
            </w:pP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</w:t>
            </w: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</w:t>
            </w:r>
            <w:r w:rsidR="00121613" w:rsidRPr="00B60392">
              <w:rPr>
                <w:rFonts w:ascii="標楷體" w:eastAsia="標楷體" w:cs="標楷體" w:hint="eastAsia"/>
              </w:rPr>
              <w:t>成功</w:t>
            </w:r>
            <w:r w:rsidR="00121613" w:rsidRPr="00B60392">
              <w:rPr>
                <w:rFonts w:ascii="標楷體" w:eastAsia="標楷體" w:hAnsi="標楷體" w:hint="eastAsia"/>
              </w:rPr>
              <w:t>建立電子化學生考勤管理系統</w:t>
            </w:r>
            <w:r w:rsidR="00121613" w:rsidRPr="00B60392">
              <w:rPr>
                <w:rFonts w:ascii="標楷體" w:eastAsia="標楷體" w:cs="標楷體" w:hint="eastAsia"/>
              </w:rPr>
              <w:t>，</w:t>
            </w:r>
            <w:r w:rsidR="00F72641" w:rsidRPr="00B60392">
              <w:rPr>
                <w:rFonts w:ascii="標楷體" w:eastAsia="標楷體" w:cs="標楷體" w:hint="eastAsia"/>
              </w:rPr>
              <w:t>家長能掌握</w:t>
            </w:r>
            <w:r w:rsidR="00B53450" w:rsidRPr="00B60392">
              <w:rPr>
                <w:rFonts w:ascii="標楷體" w:eastAsia="標楷體" w:cs="標楷體" w:hint="eastAsia"/>
              </w:rPr>
              <w:t>學</w:t>
            </w:r>
            <w:r w:rsidR="00F72641" w:rsidRPr="00B60392">
              <w:rPr>
                <w:rFonts w:ascii="標楷體" w:eastAsia="標楷體" w:cs="標楷體" w:hint="eastAsia"/>
              </w:rPr>
              <w:t>生考勤</w:t>
            </w:r>
            <w:r w:rsidR="00B53450" w:rsidRPr="00B60392">
              <w:rPr>
                <w:rFonts w:ascii="標楷體" w:eastAsia="標楷體" w:cs="標楷體" w:hint="eastAsia"/>
              </w:rPr>
              <w:t>情況，</w:t>
            </w:r>
            <w:r w:rsidR="00121613" w:rsidRPr="00B60392">
              <w:rPr>
                <w:rFonts w:ascii="標楷體" w:eastAsia="標楷體" w:hAnsi="標楷體" w:hint="eastAsia"/>
              </w:rPr>
              <w:t>班主任</w:t>
            </w:r>
            <w:r w:rsidR="00F72641" w:rsidRPr="00B60392">
              <w:rPr>
                <w:rFonts w:ascii="標楷體" w:eastAsia="標楷體" w:hAnsi="標楷體" w:hint="eastAsia"/>
              </w:rPr>
              <w:t>可利用</w:t>
            </w:r>
            <w:r w:rsidR="00B53450" w:rsidRPr="00B60392">
              <w:rPr>
                <w:rFonts w:ascii="標楷體" w:eastAsia="標楷體" w:hAnsi="標楷體" w:hint="eastAsia"/>
              </w:rPr>
              <w:t>智能手機點名，</w:t>
            </w:r>
            <w:r w:rsidR="00B53450" w:rsidRPr="00B60392">
              <w:rPr>
                <w:rFonts w:ascii="標楷體" w:eastAsia="標楷體" w:cs="標楷體" w:hint="eastAsia"/>
              </w:rPr>
              <w:t>校務處職員</w:t>
            </w:r>
            <w:r w:rsidR="00FE0B71" w:rsidRPr="00B60392">
              <w:rPr>
                <w:rFonts w:ascii="標楷體" w:eastAsia="標楷體" w:cs="標楷體" w:hint="eastAsia"/>
              </w:rPr>
              <w:t>整合學生考勤資料</w:t>
            </w:r>
            <w:r w:rsidR="00B53450" w:rsidRPr="00B60392">
              <w:rPr>
                <w:rFonts w:ascii="標楷體" w:eastAsia="標楷體" w:cs="標楷體" w:hint="eastAsia"/>
              </w:rPr>
              <w:t>更</w:t>
            </w:r>
            <w:r w:rsidR="00FE0B71" w:rsidRPr="00B60392">
              <w:rPr>
                <w:rFonts w:ascii="標楷體" w:eastAsia="標楷體" w:cs="標楷體" w:hint="eastAsia"/>
              </w:rPr>
              <w:t>有效率。</w:t>
            </w:r>
          </w:p>
          <w:p w:rsidR="00027974" w:rsidRPr="00B60392" w:rsidRDefault="008C7B95" w:rsidP="0002797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</w:rPr>
            </w:pP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</w:t>
            </w: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</w:t>
            </w:r>
            <w:r w:rsidR="00EA6535" w:rsidRPr="00B60392">
              <w:rPr>
                <w:rFonts w:ascii="標楷體" w:eastAsia="標楷體" w:hAnsi="Wingdings" w:cs="標楷體" w:hint="eastAsia"/>
              </w:rPr>
              <w:t>家長認同</w:t>
            </w:r>
            <w:r w:rsidR="00EA6535" w:rsidRPr="00B60392">
              <w:rPr>
                <w:rFonts w:ascii="標楷體" w:eastAsia="標楷體" w:hAnsi="標楷體" w:hint="eastAsia"/>
              </w:rPr>
              <w:t>電子化學生考勤管理系統</w:t>
            </w:r>
            <w:r w:rsidR="00170E1F" w:rsidRPr="00B60392">
              <w:rPr>
                <w:rFonts w:ascii="標楷體" w:eastAsia="標楷體" w:hAnsi="標楷體" w:hint="eastAsia"/>
              </w:rPr>
              <w:t>有助其掌握</w:t>
            </w:r>
            <w:r w:rsidR="00DD3BC5" w:rsidRPr="00B60392">
              <w:rPr>
                <w:rFonts w:ascii="標楷體" w:eastAsia="標楷體" w:hAnsi="標楷體" w:hint="eastAsia"/>
              </w:rPr>
              <w:t>及</w:t>
            </w:r>
            <w:r w:rsidR="00170E1F" w:rsidRPr="00B60392">
              <w:rPr>
                <w:rFonts w:ascii="標楷體" w:eastAsia="標楷體" w:hAnsi="標楷體" w:hint="eastAsia"/>
              </w:rPr>
              <w:t>了解子女</w:t>
            </w:r>
            <w:r w:rsidR="007B1C93" w:rsidRPr="00B60392">
              <w:rPr>
                <w:rFonts w:ascii="標楷體" w:eastAsia="標楷體" w:hAnsi="標楷體" w:hint="eastAsia"/>
              </w:rPr>
              <w:t>的</w:t>
            </w:r>
            <w:r w:rsidR="00170E1F" w:rsidRPr="00B60392">
              <w:rPr>
                <w:rFonts w:ascii="標楷體" w:eastAsia="標楷體" w:cs="標楷體" w:hint="eastAsia"/>
              </w:rPr>
              <w:t>考勤情況。</w:t>
            </w:r>
          </w:p>
        </w:tc>
        <w:tc>
          <w:tcPr>
            <w:tcW w:w="662" w:type="pct"/>
            <w:tcBorders>
              <w:bottom w:val="nil"/>
            </w:tcBorders>
            <w:shd w:val="clear" w:color="auto" w:fill="auto"/>
          </w:tcPr>
          <w:p w:rsidR="002D5059" w:rsidRPr="00B60392" w:rsidRDefault="002D5059" w:rsidP="002D5059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 w:rsidRPr="00B60392">
              <w:rPr>
                <w:rFonts w:ascii="標楷體" w:eastAsia="標楷體" w:hAnsi="標楷體"/>
              </w:rPr>
              <w:t>$</w:t>
            </w:r>
            <w:r w:rsidR="00B46404" w:rsidRPr="00B60392">
              <w:rPr>
                <w:rFonts w:ascii="標楷體" w:eastAsia="標楷體" w:hAnsi="標楷體"/>
              </w:rPr>
              <w:t>29</w:t>
            </w:r>
            <w:r w:rsidR="000C20BF" w:rsidRPr="00B60392">
              <w:rPr>
                <w:rFonts w:ascii="標楷體" w:eastAsia="標楷體" w:hAnsi="標楷體"/>
              </w:rPr>
              <w:t>,</w:t>
            </w:r>
            <w:r w:rsidR="00B46404" w:rsidRPr="00B60392">
              <w:rPr>
                <w:rFonts w:ascii="標楷體" w:eastAsia="標楷體" w:hAnsi="標楷體"/>
              </w:rPr>
              <w:t>216</w:t>
            </w:r>
            <w:r w:rsidRPr="00B60392">
              <w:rPr>
                <w:rFonts w:ascii="標楷體" w:eastAsia="標楷體" w:hAnsi="標楷體"/>
              </w:rPr>
              <w:t xml:space="preserve"> </w:t>
            </w:r>
          </w:p>
          <w:p w:rsidR="002D5059" w:rsidRPr="00B60392" w:rsidRDefault="002D5059" w:rsidP="00BC7659">
            <w:pPr>
              <w:pStyle w:val="a5"/>
              <w:spacing w:before="0" w:after="0"/>
              <w:rPr>
                <w:rFonts w:ascii="標楷體" w:eastAsia="標楷體" w:hAnsi="標楷體"/>
                <w:lang w:eastAsia="zh-HK"/>
              </w:rPr>
            </w:pPr>
            <w:r w:rsidRPr="00B60392">
              <w:rPr>
                <w:rFonts w:ascii="標楷體" w:eastAsia="標楷體" w:hAnsi="標楷體" w:hint="eastAsia"/>
              </w:rPr>
              <w:t>購買學生考勤管理系統</w:t>
            </w:r>
            <w:r w:rsidR="000928B0" w:rsidRPr="00B60392">
              <w:rPr>
                <w:rFonts w:ascii="標楷體" w:eastAsia="標楷體" w:hAnsi="標楷體" w:hint="eastAsia"/>
              </w:rPr>
              <w:t>及教職員版</w:t>
            </w:r>
            <w:r w:rsidR="00294A50" w:rsidRPr="00B60392">
              <w:rPr>
                <w:rFonts w:ascii="標楷體" w:eastAsia="標楷體" w:hAnsi="標楷體" w:hint="eastAsia"/>
              </w:rPr>
              <w:t>通訊</w:t>
            </w:r>
            <w:r w:rsidR="000928B0" w:rsidRPr="00B60392">
              <w:rPr>
                <w:rFonts w:ascii="標楷體" w:eastAsia="標楷體" w:hAnsi="標楷體" w:hint="eastAsia"/>
              </w:rPr>
              <w:t>應用程式</w:t>
            </w:r>
            <w:r w:rsidR="000928B0" w:rsidRPr="00B60392">
              <w:rPr>
                <w:rFonts w:ascii="標楷體" w:eastAsia="標楷體" w:hAnsi="標楷體" w:hint="eastAsia"/>
                <w:lang w:eastAsia="zh-HK"/>
              </w:rPr>
              <w:t>（3年）</w:t>
            </w:r>
          </w:p>
          <w:p w:rsidR="000928B0" w:rsidRPr="00B60392" w:rsidRDefault="000928B0" w:rsidP="002D5059">
            <w:pPr>
              <w:pStyle w:val="a5"/>
              <w:spacing w:before="0" w:after="0"/>
              <w:rPr>
                <w:rFonts w:ascii="標楷體" w:eastAsia="標楷體" w:hAnsi="標楷體"/>
              </w:rPr>
            </w:pPr>
          </w:p>
          <w:p w:rsidR="002D5059" w:rsidRPr="00B60392" w:rsidRDefault="002D5059" w:rsidP="002D5059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 w:rsidRPr="00B60392">
              <w:rPr>
                <w:rFonts w:ascii="標楷體" w:eastAsia="標楷體" w:hAnsi="標楷體"/>
              </w:rPr>
              <w:t>$</w:t>
            </w:r>
            <w:r w:rsidR="00B46404" w:rsidRPr="00B60392">
              <w:rPr>
                <w:rFonts w:ascii="標楷體" w:eastAsia="標楷體" w:hAnsi="標楷體"/>
              </w:rPr>
              <w:t>14</w:t>
            </w:r>
            <w:r w:rsidRPr="00B60392">
              <w:rPr>
                <w:rFonts w:ascii="標楷體" w:eastAsia="標楷體" w:hAnsi="標楷體"/>
              </w:rPr>
              <w:t>,000</w:t>
            </w:r>
          </w:p>
          <w:p w:rsidR="002D5059" w:rsidRPr="00B60392" w:rsidRDefault="002D5059" w:rsidP="009F6794">
            <w:pPr>
              <w:pStyle w:val="a5"/>
              <w:spacing w:before="0" w:after="0"/>
              <w:jc w:val="left"/>
            </w:pPr>
            <w:r w:rsidRPr="00B60392">
              <w:rPr>
                <w:rFonts w:ascii="標楷體" w:eastAsia="標楷體" w:hAnsi="標楷體" w:hint="eastAsia"/>
              </w:rPr>
              <w:t>添置智能卡閱讀器（</w:t>
            </w:r>
            <w:r w:rsidR="009F6794" w:rsidRPr="00B60392">
              <w:rPr>
                <w:rFonts w:ascii="標楷體" w:eastAsia="標楷體" w:hAnsi="標楷體"/>
              </w:rPr>
              <w:t>5</w:t>
            </w:r>
            <w:r w:rsidRPr="00B60392">
              <w:rPr>
                <w:rFonts w:ascii="標楷體" w:eastAsia="標楷體" w:hAnsi="標楷體" w:hint="eastAsia"/>
              </w:rPr>
              <w:t>台</w:t>
            </w:r>
            <w:r w:rsidRPr="00B60392">
              <w:rPr>
                <w:rFonts w:ascii="標楷體" w:eastAsia="標楷體" w:hAnsi="標楷體"/>
              </w:rPr>
              <w:t>）</w:t>
            </w:r>
          </w:p>
        </w:tc>
        <w:tc>
          <w:tcPr>
            <w:tcW w:w="801" w:type="pct"/>
            <w:tcBorders>
              <w:bottom w:val="nil"/>
            </w:tcBorders>
          </w:tcPr>
          <w:p w:rsidR="002D5059" w:rsidRDefault="008C7B95" w:rsidP="00BC76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="007B5851" w:rsidRPr="007B5851">
              <w:rPr>
                <w:rFonts w:ascii="標楷體" w:eastAsia="標楷體" w:hAnsi="標楷體" w:hint="eastAsia"/>
              </w:rPr>
              <w:t>繼</w:t>
            </w:r>
            <w:r w:rsidR="00B406B3">
              <w:rPr>
                <w:rFonts w:ascii="標楷體" w:eastAsia="標楷體" w:hAnsi="標楷體" w:hint="eastAsia"/>
              </w:rPr>
              <w:t>續使用</w:t>
            </w:r>
            <w:r w:rsidR="00B406B3" w:rsidRPr="00B406B3">
              <w:rPr>
                <w:rFonts w:ascii="標楷體" w:eastAsia="標楷體" w:hAnsi="標楷體" w:hint="eastAsia"/>
              </w:rPr>
              <w:t>已</w:t>
            </w:r>
            <w:r w:rsidR="00B406B3" w:rsidRPr="00267EE5">
              <w:rPr>
                <w:rFonts w:ascii="標楷體" w:eastAsia="標楷體" w:hAnsi="標楷體" w:hint="eastAsia"/>
              </w:rPr>
              <w:t>建立</w:t>
            </w:r>
            <w:r w:rsidR="00B406B3" w:rsidRPr="00B406B3">
              <w:rPr>
                <w:rFonts w:ascii="標楷體" w:eastAsia="標楷體" w:hAnsi="標楷體" w:hint="eastAsia"/>
              </w:rPr>
              <w:t>的</w:t>
            </w:r>
            <w:r w:rsidR="00B406B3" w:rsidRPr="00267EE5">
              <w:rPr>
                <w:rFonts w:ascii="標楷體" w:eastAsia="標楷體" w:hAnsi="標楷體" w:hint="eastAsia"/>
              </w:rPr>
              <w:t>電子化學生考勤管理系統</w:t>
            </w:r>
            <w:r w:rsidR="001E0387" w:rsidRPr="001E0387">
              <w:rPr>
                <w:rFonts w:ascii="標楷體" w:eastAsia="標楷體" w:hAnsi="標楷體" w:hint="eastAsia"/>
              </w:rPr>
              <w:t>。</w:t>
            </w:r>
          </w:p>
          <w:p w:rsidR="008C7B95" w:rsidRPr="008C7B95" w:rsidRDefault="008C7B95" w:rsidP="008C7B9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</w:p>
          <w:p w:rsidR="008C7B95" w:rsidRPr="008C7B95" w:rsidRDefault="008C7B95" w:rsidP="008C7B95">
            <w:pPr>
              <w:autoSpaceDE w:val="0"/>
              <w:autoSpaceDN w:val="0"/>
              <w:adjustRightInd w:val="0"/>
            </w:pPr>
          </w:p>
        </w:tc>
      </w:tr>
      <w:tr w:rsidR="002F2060" w:rsidRPr="003E3073" w:rsidTr="002F2060">
        <w:trPr>
          <w:trHeight w:val="1691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0" w:rsidRPr="002F2FC3" w:rsidRDefault="002F2060" w:rsidP="002F2060">
            <w:pPr>
              <w:pStyle w:val="a5"/>
              <w:spacing w:before="0"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0" w:rsidRDefault="002F2060" w:rsidP="00162446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27974">
              <w:rPr>
                <w:rFonts w:ascii="標楷體" w:eastAsia="標楷體" w:hAnsi="標楷體" w:hint="eastAsia"/>
              </w:rPr>
              <w:t>可靠耐用的</w:t>
            </w:r>
            <w:r>
              <w:rPr>
                <w:rFonts w:ascii="標楷體" w:eastAsia="標楷體" w:hAnsi="標楷體" w:hint="eastAsia"/>
              </w:rPr>
              <w:t>電子數據備份系統</w:t>
            </w:r>
            <w:r w:rsidR="00EA6E7D">
              <w:rPr>
                <w:rFonts w:ascii="標楷體" w:eastAsia="標楷體" w:hAnsi="標楷體" w:hint="eastAsia"/>
              </w:rPr>
              <w:t>，</w:t>
            </w:r>
            <w:r w:rsidR="004E387B">
              <w:rPr>
                <w:rFonts w:ascii="標楷體" w:eastAsia="標楷體" w:hAnsi="標楷體" w:hint="eastAsia"/>
              </w:rPr>
              <w:t>配</w:t>
            </w:r>
            <w:r w:rsidR="004E387B" w:rsidRPr="004E387B">
              <w:rPr>
                <w:rFonts w:ascii="標楷體" w:eastAsia="標楷體" w:hAnsi="標楷體" w:hint="eastAsia"/>
              </w:rPr>
              <w:t>合</w:t>
            </w:r>
            <w:r w:rsidR="00EA6E7D" w:rsidRPr="00EA6E7D">
              <w:rPr>
                <w:rFonts w:ascii="標楷體" w:eastAsia="標楷體" w:hAnsi="標楷體" w:hint="eastAsia"/>
              </w:rPr>
              <w:t>電子文件管理</w:t>
            </w:r>
            <w:r w:rsidR="00045172" w:rsidRPr="00045172">
              <w:rPr>
                <w:rFonts w:ascii="標楷體" w:eastAsia="標楷體" w:hAnsi="標楷體" w:hint="eastAsia"/>
              </w:rPr>
              <w:t>之</w:t>
            </w:r>
            <w:r w:rsidR="00162446" w:rsidRPr="004E387B">
              <w:rPr>
                <w:rFonts w:ascii="標楷體" w:eastAsia="標楷體" w:hAnsi="標楷體" w:hint="eastAsia"/>
              </w:rPr>
              <w:t>優化</w:t>
            </w:r>
            <w:r w:rsidR="004E387B">
              <w:rPr>
                <w:rFonts w:ascii="標楷體" w:eastAsia="標楷體" w:hAnsi="標楷體" w:hint="eastAsia"/>
              </w:rPr>
              <w:t>，</w:t>
            </w:r>
            <w:r w:rsidR="004E387B" w:rsidRPr="004E387B">
              <w:rPr>
                <w:rFonts w:ascii="標楷體" w:eastAsia="標楷體" w:hAnsi="標楷體" w:hint="eastAsia"/>
              </w:rPr>
              <w:t>妥善保</w:t>
            </w:r>
            <w:r>
              <w:rPr>
                <w:rFonts w:ascii="標楷體" w:eastAsia="標楷體" w:hAnsi="標楷體" w:hint="eastAsia"/>
              </w:rPr>
              <w:t>存學校資料，</w:t>
            </w:r>
            <w:r w:rsidR="00162446">
              <w:rPr>
                <w:rFonts w:ascii="標楷體" w:eastAsia="標楷體" w:hAnsi="標楷體" w:hint="eastAsia"/>
              </w:rPr>
              <w:t>便於</w:t>
            </w:r>
            <w:r w:rsidR="00D03D6B" w:rsidRPr="00D03D6B">
              <w:rPr>
                <w:rFonts w:ascii="標楷體" w:eastAsia="標楷體" w:hAnsi="標楷體" w:hint="eastAsia"/>
              </w:rPr>
              <w:t>擷</w:t>
            </w:r>
            <w:r w:rsidR="00162446" w:rsidRPr="00D1028F">
              <w:rPr>
                <w:rFonts w:ascii="標楷體" w:eastAsia="標楷體" w:hAnsi="標楷體" w:hint="eastAsia"/>
              </w:rPr>
              <w:t>取，</w:t>
            </w:r>
            <w:r w:rsidR="004E387B" w:rsidRPr="004E387B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加強學校資料的</w:t>
            </w:r>
            <w:r w:rsidRPr="00027974">
              <w:rPr>
                <w:rFonts w:ascii="標楷體" w:eastAsia="標楷體" w:hAnsi="標楷體" w:hint="eastAsia"/>
              </w:rPr>
              <w:t>保安</w:t>
            </w:r>
            <w:r>
              <w:rPr>
                <w:rFonts w:ascii="標楷體" w:eastAsia="標楷體" w:hAnsi="標楷體" w:hint="eastAsia"/>
              </w:rPr>
              <w:t>及可靠性</w:t>
            </w:r>
            <w:r w:rsidRPr="0002797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0" w:rsidRDefault="002F2060" w:rsidP="00D03D6B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027974">
              <w:rPr>
                <w:rFonts w:ascii="Wingdings" w:eastAsia="標楷體" w:hAnsi="Wingdings" w:cs="Wingdings" w:hint="eastAsia"/>
                <w:color w:val="000000"/>
                <w:kern w:val="0"/>
              </w:rPr>
              <w:t>添置</w:t>
            </w:r>
            <w:r w:rsidRPr="00027974">
              <w:rPr>
                <w:rFonts w:ascii="標楷體" w:eastAsia="標楷體" w:hAnsi="標楷體" w:hint="eastAsia"/>
              </w:rPr>
              <w:t>電子數據備份系統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27974">
              <w:rPr>
                <w:rFonts w:ascii="標楷體" w:eastAsia="標楷體" w:hAnsi="標楷體" w:hint="eastAsia"/>
              </w:rPr>
              <w:t>優化</w:t>
            </w:r>
            <w:r>
              <w:rPr>
                <w:rFonts w:ascii="標楷體" w:eastAsia="標楷體" w:hAnsi="標楷體" w:hint="eastAsia"/>
              </w:rPr>
              <w:t>現存學校</w:t>
            </w:r>
            <w:r w:rsidRPr="00571356">
              <w:rPr>
                <w:rFonts w:ascii="標楷體" w:eastAsia="標楷體" w:hAnsi="標楷體" w:hint="eastAsia"/>
              </w:rPr>
              <w:t>電子</w:t>
            </w:r>
            <w:r w:rsidR="00494E9A" w:rsidRPr="00494E9A">
              <w:rPr>
                <w:rFonts w:ascii="標楷體" w:eastAsia="標楷體" w:hAnsi="標楷體" w:hint="eastAsia"/>
              </w:rPr>
              <w:t>文件管理及</w:t>
            </w:r>
            <w:r w:rsidRPr="00027974">
              <w:rPr>
                <w:rFonts w:ascii="標楷體" w:eastAsia="標楷體" w:hAnsi="標楷體" w:hint="eastAsia"/>
              </w:rPr>
              <w:t>數據備份系統</w:t>
            </w:r>
            <w:r w:rsidR="005B0EDA" w:rsidRPr="005B0EDA">
              <w:rPr>
                <w:rFonts w:ascii="標楷體" w:eastAsia="標楷體" w:hAnsi="標楷體" w:hint="eastAsia"/>
              </w:rPr>
              <w:t>，</w:t>
            </w:r>
            <w:r w:rsidR="005B0EDA" w:rsidRPr="0062676F">
              <w:rPr>
                <w:rFonts w:ascii="標楷體" w:eastAsia="標楷體" w:hAnsi="標楷體" w:hint="eastAsia"/>
              </w:rPr>
              <w:t>提升</w:t>
            </w:r>
            <w:r w:rsidR="00EC03E1" w:rsidRPr="00EC03E1">
              <w:rPr>
                <w:rFonts w:ascii="標楷體" w:eastAsia="標楷體" w:hAnsi="標楷體" w:hint="eastAsia"/>
              </w:rPr>
              <w:t>文件儲存</w:t>
            </w:r>
            <w:r w:rsidRPr="0062676F">
              <w:rPr>
                <w:rFonts w:ascii="標楷體" w:eastAsia="標楷體" w:hAnsi="標楷體" w:hint="eastAsia"/>
              </w:rPr>
              <w:t>容量</w:t>
            </w:r>
            <w:r w:rsidRPr="00222EB5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可靠</w:t>
            </w:r>
            <w:r w:rsidR="005B0EDA" w:rsidRPr="005B0EDA">
              <w:rPr>
                <w:rFonts w:ascii="標楷體" w:eastAsia="標楷體" w:hAnsi="標楷體" w:hint="eastAsia"/>
              </w:rPr>
              <w:t>度</w:t>
            </w:r>
            <w:r w:rsidR="00D03D6B" w:rsidRPr="00D03D6B">
              <w:rPr>
                <w:rFonts w:ascii="標楷體" w:eastAsia="標楷體" w:hAnsi="標楷體" w:hint="eastAsia"/>
              </w:rPr>
              <w:t>，方便</w:t>
            </w:r>
            <w:r w:rsidR="00D03D6B">
              <w:rPr>
                <w:rFonts w:ascii="標楷體" w:eastAsia="標楷體" w:hAnsi="標楷體" w:hint="eastAsia"/>
              </w:rPr>
              <w:t>學校資料</w:t>
            </w:r>
            <w:r w:rsidR="00D03D6B" w:rsidRPr="00D03D6B">
              <w:rPr>
                <w:rFonts w:ascii="標楷體" w:eastAsia="標楷體" w:hAnsi="標楷體" w:hint="eastAsia"/>
              </w:rPr>
              <w:t>擷取</w:t>
            </w:r>
            <w:r w:rsidRPr="0002797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60" w:rsidRPr="00B60392" w:rsidRDefault="002F2060" w:rsidP="0004517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</w:t>
            </w:r>
            <w:r w:rsidRPr="00B60392">
              <w:rPr>
                <w:rFonts w:ascii="Wingdings" w:eastAsia="標楷體" w:hAnsi="Wingdings" w:cs="Wingdings"/>
                <w:kern w:val="0"/>
                <w:sz w:val="22"/>
                <w:szCs w:val="22"/>
              </w:rPr>
              <w:t></w:t>
            </w:r>
            <w:r w:rsidRPr="00B60392">
              <w:rPr>
                <w:rFonts w:ascii="Wingdings" w:eastAsia="標楷體" w:hAnsi="Wingdings" w:cs="Wingdings" w:hint="eastAsia"/>
                <w:kern w:val="0"/>
              </w:rPr>
              <w:t>完成</w:t>
            </w:r>
            <w:r w:rsidRPr="00B60392">
              <w:rPr>
                <w:rFonts w:ascii="標楷體" w:eastAsia="標楷體" w:hAnsi="標楷體" w:hint="eastAsia"/>
              </w:rPr>
              <w:t>電子數據備份系統安裝，</w:t>
            </w:r>
            <w:r w:rsidR="0089454B" w:rsidRPr="00B60392">
              <w:rPr>
                <w:rFonts w:ascii="標楷體" w:eastAsia="標楷體" w:hAnsi="標楷體" w:hint="eastAsia"/>
              </w:rPr>
              <w:t>令</w:t>
            </w:r>
            <w:r w:rsidRPr="00B60392">
              <w:rPr>
                <w:rFonts w:ascii="標楷體" w:eastAsia="標楷體" w:hAnsi="標楷體" w:hint="eastAsia"/>
              </w:rPr>
              <w:t>學校的備份系統更具效率</w:t>
            </w:r>
            <w:r w:rsidR="00045172" w:rsidRPr="00B60392">
              <w:rPr>
                <w:rFonts w:ascii="標楷體" w:eastAsia="標楷體" w:hAnsi="標楷體" w:hint="eastAsia"/>
              </w:rPr>
              <w:t>，數據更可靠</w:t>
            </w:r>
            <w:r w:rsidRPr="00B60392">
              <w:rPr>
                <w:rFonts w:ascii="標楷體" w:eastAsia="標楷體" w:hAnsi="標楷體" w:hint="eastAsia"/>
              </w:rPr>
              <w:t>，</w:t>
            </w:r>
            <w:r w:rsidR="00045172" w:rsidRPr="00B60392">
              <w:rPr>
                <w:rFonts w:ascii="標楷體" w:eastAsia="標楷體" w:hAnsi="標楷體" w:hint="eastAsia"/>
              </w:rPr>
              <w:t>電子文件更</w:t>
            </w:r>
            <w:r w:rsidR="00D1028F" w:rsidRPr="00B60392">
              <w:rPr>
                <w:rFonts w:ascii="標楷體" w:eastAsia="標楷體" w:hAnsi="標楷體" w:hint="eastAsia"/>
              </w:rPr>
              <w:t>便於</w:t>
            </w:r>
            <w:r w:rsidR="00045172" w:rsidRPr="00B60392">
              <w:rPr>
                <w:rFonts w:ascii="標楷體" w:eastAsia="標楷體" w:hAnsi="標楷體" w:hint="eastAsia"/>
              </w:rPr>
              <w:t>存取</w:t>
            </w:r>
            <w:r w:rsidRPr="00B603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060" w:rsidRPr="00B60392" w:rsidRDefault="00B60392" w:rsidP="002F2060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 w:rsidRPr="00B60392">
              <w:rPr>
                <w:rFonts w:ascii="標楷體" w:eastAsia="標楷體" w:hAnsi="標楷體"/>
              </w:rPr>
              <w:t>$4</w:t>
            </w:r>
            <w:r w:rsidR="002F2060" w:rsidRPr="00B60392">
              <w:rPr>
                <w:rFonts w:ascii="標楷體" w:eastAsia="標楷體" w:hAnsi="標楷體"/>
              </w:rPr>
              <w:t>0,000</w:t>
            </w:r>
          </w:p>
          <w:p w:rsidR="002F2060" w:rsidRPr="00B60392" w:rsidRDefault="002F2060" w:rsidP="002F2060">
            <w:pPr>
              <w:pStyle w:val="a5"/>
              <w:spacing w:before="0" w:after="0"/>
              <w:rPr>
                <w:rFonts w:ascii="標楷體" w:eastAsia="標楷體" w:hAnsi="標楷體"/>
                <w:lang w:eastAsia="zh-HK"/>
              </w:rPr>
            </w:pPr>
            <w:r w:rsidRPr="00B60392">
              <w:rPr>
                <w:rFonts w:ascii="標楷體" w:eastAsia="標楷體" w:hAnsi="標楷體" w:hint="eastAsia"/>
              </w:rPr>
              <w:t>添置</w:t>
            </w:r>
            <w:r w:rsidRPr="00B60392">
              <w:rPr>
                <w:rFonts w:ascii="標楷體" w:eastAsia="標楷體" w:hAnsi="標楷體" w:hint="eastAsia"/>
                <w:szCs w:val="24"/>
              </w:rPr>
              <w:t>電子數據備份系統</w:t>
            </w:r>
            <w:r w:rsidRPr="00B6039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(NAS)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60" w:rsidRDefault="002F2060" w:rsidP="002F2060">
            <w:pPr>
              <w:jc w:val="both"/>
              <w:rPr>
                <w:rFonts w:ascii="標楷體" w:eastAsia="標楷體" w:hAnsi="標楷體"/>
              </w:rPr>
            </w:pPr>
            <w:r w:rsidRPr="0023646F">
              <w:rPr>
                <w:rFonts w:ascii="Wingdings" w:eastAsia="標楷體" w:hAnsi="Wingdings" w:cs="Wingdings"/>
                <w:color w:val="000000"/>
              </w:rPr>
              <w:t></w:t>
            </w:r>
            <w:r w:rsidRPr="0023646F">
              <w:rPr>
                <w:rFonts w:ascii="Wingdings" w:eastAsia="標楷體" w:hAnsi="Wingdings" w:cs="Wingdings"/>
                <w:color w:val="000000"/>
              </w:rPr>
              <w:t></w:t>
            </w:r>
            <w:r w:rsidRPr="0023646F">
              <w:rPr>
                <w:rFonts w:ascii="標楷體" w:eastAsia="標楷體" w:hAnsi="標楷體" w:hint="eastAsia"/>
              </w:rPr>
              <w:t>繼續使用</w:t>
            </w:r>
            <w:r w:rsidRPr="002F2060">
              <w:rPr>
                <w:rFonts w:ascii="標楷體" w:eastAsia="標楷體" w:hAnsi="標楷體" w:hint="eastAsia"/>
              </w:rPr>
              <w:t>自動</w:t>
            </w:r>
            <w:r>
              <w:rPr>
                <w:rFonts w:ascii="標楷體" w:eastAsia="標楷體" w:hAnsi="標楷體" w:hint="eastAsia"/>
              </w:rPr>
              <w:t>電子數據備份系統，</w:t>
            </w:r>
            <w:r w:rsidRPr="002F2060">
              <w:rPr>
                <w:rFonts w:ascii="標楷體" w:eastAsia="標楷體" w:hAnsi="標楷體" w:hint="eastAsia"/>
              </w:rPr>
              <w:t>恆常為學校備份</w:t>
            </w:r>
            <w:r w:rsidR="0089454B" w:rsidRPr="0089454B">
              <w:rPr>
                <w:rFonts w:ascii="標楷體" w:eastAsia="標楷體" w:hAnsi="標楷體" w:hint="eastAsia"/>
              </w:rPr>
              <w:t>及儲存</w:t>
            </w:r>
            <w:r w:rsidRPr="002F2060">
              <w:rPr>
                <w:rFonts w:ascii="標楷體" w:eastAsia="標楷體" w:hAnsi="標楷體" w:hint="eastAsia"/>
              </w:rPr>
              <w:t>資料。</w:t>
            </w:r>
          </w:p>
          <w:p w:rsidR="00EC03E1" w:rsidRPr="0089454B" w:rsidRDefault="00EC03E1" w:rsidP="002F2060">
            <w:pPr>
              <w:jc w:val="both"/>
              <w:rPr>
                <w:rFonts w:ascii="標楷體" w:eastAsia="標楷體" w:hAnsi="標楷體"/>
              </w:rPr>
            </w:pPr>
            <w:r w:rsidRPr="0023646F">
              <w:rPr>
                <w:rFonts w:ascii="Wingdings" w:eastAsia="標楷體" w:hAnsi="Wingdings" w:cs="Wingdings"/>
                <w:color w:val="000000"/>
              </w:rPr>
              <w:t></w:t>
            </w:r>
            <w:r w:rsidRPr="0023646F">
              <w:rPr>
                <w:rFonts w:ascii="Wingdings" w:eastAsia="標楷體" w:hAnsi="Wingdings" w:cs="Wingdings"/>
                <w:color w:val="000000"/>
              </w:rPr>
              <w:t></w:t>
            </w:r>
            <w:r w:rsidRPr="00EC03E1">
              <w:rPr>
                <w:rFonts w:ascii="Wingdings" w:eastAsia="標楷體" w:hAnsi="Wingdings" w:cs="Wingdings" w:hint="eastAsia"/>
                <w:color w:val="000000"/>
              </w:rPr>
              <w:t>進一步將學校文件數碼化，妥善整存電子文件檔案。</w:t>
            </w:r>
          </w:p>
        </w:tc>
      </w:tr>
      <w:tr w:rsidR="002F2060" w:rsidRPr="003E3073" w:rsidTr="00176B60">
        <w:trPr>
          <w:trHeight w:val="2827"/>
        </w:trPr>
        <w:tc>
          <w:tcPr>
            <w:tcW w:w="50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060" w:rsidRPr="00C92E9B" w:rsidRDefault="002F2060" w:rsidP="002F2060">
            <w:pPr>
              <w:pStyle w:val="Default"/>
              <w:spacing w:before="60"/>
              <w:jc w:val="center"/>
            </w:pPr>
            <w:r w:rsidRPr="002F2FC3">
              <w:rPr>
                <w:rFonts w:hAnsi="標楷體" w:hint="eastAsia"/>
              </w:rPr>
              <w:lastRenderedPageBreak/>
              <w:t>學生支援/與教學相關的行政工作</w:t>
            </w:r>
          </w:p>
          <w:p w:rsidR="002F2060" w:rsidRPr="008E6AA6" w:rsidRDefault="002F2060" w:rsidP="002F2060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060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>
              <w:rPr>
                <w:rFonts w:ascii="標楷體" w:eastAsia="標楷體" w:hAnsi="標楷體" w:hint="eastAsia"/>
              </w:rPr>
              <w:t>透過電子化</w:t>
            </w:r>
            <w:r w:rsidRPr="001C66BC">
              <w:rPr>
                <w:rFonts w:ascii="標楷體" w:eastAsia="標楷體" w:hAnsi="標楷體" w:hint="eastAsia"/>
              </w:rPr>
              <w:t>系統</w:t>
            </w:r>
            <w:r w:rsidRPr="00C92E9B">
              <w:rPr>
                <w:rFonts w:ascii="標楷體" w:eastAsia="標楷體" w:hAnsi="標楷體" w:hint="eastAsia"/>
              </w:rPr>
              <w:t>整合學生歷年的成績資料，跨學年追蹤學生各科的成績，全面了解學生的學習情況，方便跟進並與家長溝通</w:t>
            </w:r>
            <w:r>
              <w:rPr>
                <w:rFonts w:ascii="標楷體" w:eastAsia="標楷體" w:hAnsi="標楷體" w:hint="eastAsia"/>
              </w:rPr>
              <w:t>，並</w:t>
            </w:r>
            <w:r w:rsidRPr="00C92E9B">
              <w:rPr>
                <w:rFonts w:ascii="標楷體" w:eastAsia="標楷體" w:hAnsi="標楷體" w:hint="eastAsia"/>
              </w:rPr>
              <w:t>有助分析整體學生成績，促進評估回饋教學。</w:t>
            </w:r>
          </w:p>
        </w:tc>
        <w:tc>
          <w:tcPr>
            <w:tcW w:w="8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060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CE06AD">
              <w:rPr>
                <w:rFonts w:ascii="標楷體" w:eastAsia="標楷體" w:hAnsi="標楷體" w:hint="eastAsia"/>
              </w:rPr>
              <w:t>建立</w:t>
            </w:r>
            <w:r>
              <w:rPr>
                <w:rFonts w:ascii="標楷體" w:eastAsia="標楷體" w:hAnsi="標楷體" w:hint="eastAsia"/>
              </w:rPr>
              <w:t>一個中央匯集學生成</w:t>
            </w:r>
            <w:r w:rsidRPr="00CE06AD">
              <w:rPr>
                <w:rFonts w:ascii="標楷體" w:eastAsia="標楷體" w:hAnsi="標楷體" w:hint="eastAsia"/>
              </w:rPr>
              <w:t>績</w:t>
            </w:r>
            <w:r w:rsidRPr="006F7DD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數據分析</w:t>
            </w:r>
            <w:r w:rsidRPr="00CE06AD">
              <w:rPr>
                <w:rFonts w:ascii="標楷體" w:eastAsia="標楷體" w:hAnsi="標楷體" w:hint="eastAsia"/>
              </w:rPr>
              <w:t>系統</w:t>
            </w:r>
            <w:r w:rsidRPr="00DD7BBB">
              <w:rPr>
                <w:rFonts w:ascii="標楷體" w:eastAsia="標楷體" w:hAnsi="標楷體" w:hint="eastAsia"/>
              </w:rPr>
              <w:t>，</w:t>
            </w:r>
            <w:r w:rsidRPr="003140CE">
              <w:rPr>
                <w:rFonts w:ascii="標楷體" w:eastAsia="標楷體" w:hAnsi="標楷體" w:hint="eastAsia"/>
              </w:rPr>
              <w:t>協助</w:t>
            </w:r>
            <w:r w:rsidRPr="00C83350">
              <w:rPr>
                <w:rFonts w:ascii="標楷體" w:eastAsia="標楷體" w:hAnsi="標楷體" w:hint="eastAsia"/>
              </w:rPr>
              <w:t>教師</w:t>
            </w:r>
            <w:r w:rsidRPr="00E7794A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7794A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學習進</w:t>
            </w:r>
            <w:r w:rsidRPr="003140CE">
              <w:rPr>
                <w:rFonts w:ascii="標楷體" w:eastAsia="標楷體" w:hAnsi="標楷體" w:hint="eastAsia"/>
              </w:rPr>
              <w:t>展</w:t>
            </w:r>
            <w:r w:rsidRPr="00E7794A"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 w:hint="eastAsia"/>
              </w:rPr>
              <w:t>行</w:t>
            </w:r>
            <w:r w:rsidRPr="00E7794A">
              <w:rPr>
                <w:rFonts w:ascii="標楷體" w:eastAsia="標楷體" w:hAnsi="標楷體" w:hint="eastAsia"/>
              </w:rPr>
              <w:t>評估</w:t>
            </w:r>
            <w:r w:rsidRPr="003140CE">
              <w:rPr>
                <w:rFonts w:ascii="標楷體" w:eastAsia="標楷體" w:hAnsi="標楷體" w:hint="eastAsia"/>
              </w:rPr>
              <w:t>，</w:t>
            </w:r>
            <w:r w:rsidRPr="00E7794A">
              <w:rPr>
                <w:rFonts w:ascii="標楷體" w:eastAsia="標楷體" w:hAnsi="標楷體" w:hint="eastAsia"/>
              </w:rPr>
              <w:t>以</w:t>
            </w:r>
            <w:r w:rsidRPr="00C83350">
              <w:rPr>
                <w:rFonts w:ascii="標楷體" w:eastAsia="標楷體" w:hAnsi="標楷體" w:hint="eastAsia"/>
              </w:rPr>
              <w:t>作適當跟進，</w:t>
            </w:r>
            <w:r w:rsidRPr="00475210">
              <w:rPr>
                <w:rFonts w:ascii="標楷體" w:eastAsia="標楷體" w:hAnsi="標楷體" w:hint="eastAsia"/>
              </w:rPr>
              <w:t>進一步</w:t>
            </w:r>
            <w:r w:rsidRPr="003140CE">
              <w:rPr>
                <w:rFonts w:ascii="標楷體" w:eastAsia="標楷體" w:hAnsi="標楷體" w:hint="eastAsia"/>
              </w:rPr>
              <w:t>提升教學效能</w:t>
            </w:r>
            <w:r w:rsidRPr="00C833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46" w:type="pct"/>
            <w:tcBorders>
              <w:top w:val="single" w:sz="4" w:space="0" w:color="auto"/>
              <w:bottom w:val="nil"/>
            </w:tcBorders>
          </w:tcPr>
          <w:p w:rsidR="002F2060" w:rsidRPr="00823988" w:rsidRDefault="002F2060" w:rsidP="002F2060">
            <w:pPr>
              <w:autoSpaceDE w:val="0"/>
              <w:autoSpaceDN w:val="0"/>
              <w:adjustRightInd w:val="0"/>
              <w:jc w:val="both"/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B20BD2">
              <w:rPr>
                <w:rFonts w:ascii="標楷體" w:eastAsia="標楷體" w:cs="標楷體" w:hint="eastAsia"/>
                <w:color w:val="000000"/>
              </w:rPr>
              <w:t>成功</w:t>
            </w:r>
            <w:r w:rsidRPr="00CE06AD">
              <w:rPr>
                <w:rFonts w:ascii="標楷體" w:eastAsia="標楷體" w:hAnsi="標楷體" w:hint="eastAsia"/>
              </w:rPr>
              <w:t>建立</w:t>
            </w:r>
            <w:r>
              <w:rPr>
                <w:rFonts w:ascii="標楷體" w:eastAsia="標楷體" w:hAnsi="標楷體" w:hint="eastAsia"/>
              </w:rPr>
              <w:t>學生數據分析</w:t>
            </w:r>
            <w:r w:rsidRPr="00CE06AD">
              <w:rPr>
                <w:rFonts w:ascii="標楷體" w:eastAsia="標楷體" w:hAnsi="標楷體" w:hint="eastAsia"/>
              </w:rPr>
              <w:t>系統</w:t>
            </w:r>
            <w:r>
              <w:rPr>
                <w:rFonts w:ascii="標楷體" w:eastAsia="標楷體" w:hAnsi="標楷體" w:hint="eastAsia"/>
              </w:rPr>
              <w:t>，透過追溯學生</w:t>
            </w:r>
            <w:r w:rsidRPr="00493BBA">
              <w:rPr>
                <w:rFonts w:ascii="標楷體" w:eastAsia="標楷體" w:hAnsi="標楷體" w:hint="eastAsia"/>
              </w:rPr>
              <w:t>過往</w:t>
            </w:r>
            <w:r>
              <w:rPr>
                <w:rFonts w:ascii="標楷體" w:eastAsia="標楷體" w:hAnsi="標楷體" w:hint="eastAsia"/>
              </w:rPr>
              <w:t>成績</w:t>
            </w:r>
            <w:r w:rsidRPr="00E55264">
              <w:rPr>
                <w:rFonts w:ascii="標楷體" w:eastAsia="標楷體" w:hAnsi="標楷體" w:hint="eastAsia"/>
              </w:rPr>
              <w:t>，</w:t>
            </w:r>
            <w:r w:rsidRPr="00C83350">
              <w:rPr>
                <w:rFonts w:ascii="標楷體" w:eastAsia="標楷體" w:hAnsi="標楷體" w:hint="eastAsia"/>
              </w:rPr>
              <w:t>教師</w:t>
            </w:r>
            <w:r w:rsidRPr="00E55264">
              <w:rPr>
                <w:rFonts w:ascii="標楷體" w:eastAsia="標楷體" w:hAnsi="標楷體" w:hint="eastAsia"/>
              </w:rPr>
              <w:t>更能掌握</w:t>
            </w:r>
            <w:r>
              <w:rPr>
                <w:rFonts w:ascii="標楷體" w:eastAsia="標楷體" w:hAnsi="標楷體" w:hint="eastAsia"/>
              </w:rPr>
              <w:t>學生</w:t>
            </w:r>
            <w:r w:rsidRPr="00E55264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學習</w:t>
            </w:r>
            <w:r w:rsidRPr="00E55264">
              <w:rPr>
                <w:rFonts w:ascii="標楷體" w:eastAsia="標楷體" w:hAnsi="標楷體" w:hint="eastAsia"/>
              </w:rPr>
              <w:t>表現，</w:t>
            </w:r>
            <w:r w:rsidRPr="00823988">
              <w:rPr>
                <w:rFonts w:ascii="標楷體" w:eastAsia="標楷體" w:hAnsi="標楷體" w:hint="eastAsia"/>
              </w:rPr>
              <w:t>有助設計配合學生</w:t>
            </w:r>
            <w:r>
              <w:rPr>
                <w:rFonts w:ascii="標楷體" w:eastAsia="標楷體" w:hAnsi="標楷體" w:hint="eastAsia"/>
              </w:rPr>
              <w:t>需要的</w:t>
            </w:r>
            <w:r w:rsidRPr="00823988">
              <w:rPr>
                <w:rFonts w:ascii="標楷體" w:eastAsia="標楷體" w:hAnsi="標楷體" w:hint="eastAsia"/>
              </w:rPr>
              <w:t>教學策略。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2060" w:rsidRDefault="000C20BF" w:rsidP="002F2060">
            <w:pPr>
              <w:pStyle w:val="a5"/>
              <w:spacing w:before="0" w:after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$5</w:t>
            </w:r>
            <w:r w:rsidR="002F2060" w:rsidRPr="00067A7D">
              <w:rPr>
                <w:rFonts w:ascii="標楷體" w:eastAsia="標楷體" w:hAnsi="標楷體"/>
              </w:rPr>
              <w:t>0,000</w:t>
            </w:r>
          </w:p>
          <w:p w:rsidR="002F2060" w:rsidRPr="00A71A8F" w:rsidRDefault="002F2060" w:rsidP="002F2060">
            <w:pPr>
              <w:pStyle w:val="a5"/>
              <w:spacing w:before="0" w:after="0"/>
              <w:jc w:val="left"/>
              <w:rPr>
                <w:rFonts w:ascii="標楷體" w:eastAsia="標楷體" w:hAnsi="標楷體"/>
                <w:lang w:eastAsia="zh-HK"/>
              </w:rPr>
            </w:pPr>
            <w:r w:rsidRPr="00A71A8F">
              <w:rPr>
                <w:rFonts w:ascii="標楷體" w:eastAsia="標楷體" w:hAnsi="標楷體" w:hint="eastAsia"/>
              </w:rPr>
              <w:t>購買</w:t>
            </w:r>
            <w:r>
              <w:rPr>
                <w:rFonts w:ascii="標楷體" w:eastAsia="標楷體" w:hAnsi="標楷體" w:hint="eastAsia"/>
              </w:rPr>
              <w:t>學生數據分析</w:t>
            </w:r>
            <w:r w:rsidRPr="00CE06AD">
              <w:rPr>
                <w:rFonts w:ascii="標楷體" w:eastAsia="標楷體" w:hAnsi="標楷體" w:hint="eastAsia"/>
              </w:rPr>
              <w:t>系統</w:t>
            </w:r>
          </w:p>
          <w:p w:rsidR="002F2060" w:rsidRPr="00E07BAE" w:rsidRDefault="002F2060" w:rsidP="002F2060">
            <w:pPr>
              <w:pStyle w:val="a5"/>
              <w:spacing w:before="0"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</w:tcPr>
          <w:p w:rsidR="002F2060" w:rsidRDefault="002F2060" w:rsidP="002F2060">
            <w:pPr>
              <w:jc w:val="both"/>
              <w:rPr>
                <w:rFonts w:ascii="標楷體" w:eastAsia="標楷體" w:hAnsi="標楷體"/>
              </w:rPr>
            </w:pPr>
            <w:r w:rsidRPr="0023646F">
              <w:rPr>
                <w:rFonts w:ascii="Wingdings" w:eastAsia="標楷體" w:hAnsi="Wingdings" w:cs="Wingdings"/>
                <w:color w:val="000000"/>
              </w:rPr>
              <w:t></w:t>
            </w:r>
            <w:r w:rsidRPr="0023646F">
              <w:rPr>
                <w:rFonts w:ascii="Wingdings" w:eastAsia="標楷體" w:hAnsi="Wingdings" w:cs="Wingdings"/>
                <w:color w:val="000000"/>
              </w:rPr>
              <w:t></w:t>
            </w:r>
            <w:r w:rsidRPr="0023646F">
              <w:rPr>
                <w:rFonts w:ascii="標楷體" w:eastAsia="標楷體" w:hAnsi="標楷體" w:hint="eastAsia"/>
              </w:rPr>
              <w:t>繼續使用學生數據分析系統，促進科任老師教學效能。</w:t>
            </w:r>
          </w:p>
          <w:p w:rsidR="002F2060" w:rsidRPr="0023646F" w:rsidRDefault="002F2060" w:rsidP="002F2060">
            <w:pPr>
              <w:jc w:val="both"/>
            </w:pPr>
            <w:r w:rsidRPr="0023646F">
              <w:rPr>
                <w:rFonts w:ascii="Wingdings" w:eastAsia="標楷體" w:hAnsi="Wingdings" w:cs="Wingdings"/>
                <w:color w:val="000000"/>
              </w:rPr>
              <w:t></w:t>
            </w:r>
            <w:r w:rsidRPr="0023646F">
              <w:rPr>
                <w:rFonts w:ascii="Wingdings" w:eastAsia="標楷體" w:hAnsi="Wingdings" w:cs="Wingdings"/>
                <w:color w:val="000000"/>
              </w:rPr>
              <w:t></w:t>
            </w:r>
            <w:r w:rsidRPr="0023646F">
              <w:rPr>
                <w:rFonts w:ascii="Wingdings" w:eastAsia="標楷體" w:hAnsi="Wingdings" w:cs="Wingdings" w:hint="eastAsia"/>
                <w:color w:val="000000"/>
              </w:rPr>
              <w:t>科主任因應整體學生</w:t>
            </w:r>
            <w:r w:rsidRPr="00C33FE7">
              <w:rPr>
                <w:rFonts w:ascii="Wingdings" w:eastAsia="標楷體" w:hAnsi="Wingdings" w:cs="Wingdings" w:hint="eastAsia"/>
                <w:color w:val="000000"/>
              </w:rPr>
              <w:t>學習</w:t>
            </w:r>
            <w:r w:rsidRPr="0023646F">
              <w:rPr>
                <w:rFonts w:ascii="Wingdings" w:eastAsia="標楷體" w:hAnsi="Wingdings" w:cs="Wingdings" w:hint="eastAsia"/>
                <w:color w:val="000000"/>
              </w:rPr>
              <w:t>特徵</w:t>
            </w:r>
            <w:r w:rsidRPr="006F7DDC">
              <w:rPr>
                <w:rFonts w:ascii="Wingdings" w:eastAsia="標楷體" w:hAnsi="Wingdings" w:cs="Wingdings" w:hint="eastAsia"/>
                <w:color w:val="000000"/>
              </w:rPr>
              <w:t>的變化</w:t>
            </w:r>
            <w:r w:rsidRPr="0023646F">
              <w:rPr>
                <w:rFonts w:ascii="Wingdings" w:eastAsia="標楷體" w:hAnsi="Wingdings" w:cs="Wingdings" w:hint="eastAsia"/>
                <w:color w:val="000000"/>
              </w:rPr>
              <w:t>，持續</w:t>
            </w:r>
            <w:r>
              <w:rPr>
                <w:rFonts w:ascii="Wingdings" w:eastAsia="標楷體" w:hAnsi="Wingdings" w:cs="Wingdings" w:hint="eastAsia"/>
                <w:color w:val="000000"/>
              </w:rPr>
              <w:t>檢視</w:t>
            </w:r>
            <w:r w:rsidRPr="00C33FE7">
              <w:rPr>
                <w:rFonts w:ascii="Wingdings" w:eastAsia="標楷體" w:hAnsi="Wingdings" w:cs="Wingdings" w:hint="eastAsia"/>
                <w:color w:val="000000"/>
              </w:rPr>
              <w:t>及調整</w:t>
            </w:r>
            <w:r>
              <w:rPr>
                <w:rFonts w:ascii="Wingdings" w:eastAsia="標楷體" w:hAnsi="Wingdings" w:cs="Wingdings" w:hint="eastAsia"/>
                <w:color w:val="000000"/>
              </w:rPr>
              <w:t>學</w:t>
            </w:r>
            <w:r w:rsidRPr="0023646F">
              <w:rPr>
                <w:rFonts w:ascii="Wingdings" w:eastAsia="標楷體" w:hAnsi="Wingdings" w:cs="Wingdings" w:hint="eastAsia"/>
                <w:color w:val="000000"/>
              </w:rPr>
              <w:t>科的發展策略</w:t>
            </w:r>
            <w:r w:rsidRPr="00C33FE7">
              <w:rPr>
                <w:rFonts w:ascii="Wingdings" w:eastAsia="標楷體" w:hAnsi="Wingdings" w:cs="Wingdings" w:hint="eastAsia"/>
                <w:color w:val="000000"/>
              </w:rPr>
              <w:t>，促進</w:t>
            </w:r>
            <w:r>
              <w:rPr>
                <w:rFonts w:ascii="Wingdings" w:eastAsia="標楷體" w:hAnsi="Wingdings" w:cs="Wingdings" w:hint="eastAsia"/>
                <w:color w:val="000000"/>
              </w:rPr>
              <w:t>學</w:t>
            </w:r>
            <w:r w:rsidRPr="00C33FE7">
              <w:rPr>
                <w:rFonts w:ascii="Wingdings" w:eastAsia="標楷體" w:hAnsi="Wingdings" w:cs="Wingdings" w:hint="eastAsia"/>
                <w:color w:val="000000"/>
              </w:rPr>
              <w:t>與教成效。</w:t>
            </w:r>
          </w:p>
        </w:tc>
      </w:tr>
      <w:tr w:rsidR="002F2060" w:rsidRPr="003E3073" w:rsidTr="00176B60">
        <w:trPr>
          <w:trHeight w:val="2549"/>
        </w:trPr>
        <w:tc>
          <w:tcPr>
            <w:tcW w:w="509" w:type="pct"/>
            <w:tcBorders>
              <w:top w:val="nil"/>
            </w:tcBorders>
            <w:shd w:val="clear" w:color="auto" w:fill="auto"/>
            <w:vAlign w:val="center"/>
          </w:tcPr>
          <w:p w:rsidR="002F2060" w:rsidRPr="003E3073" w:rsidRDefault="002F2060" w:rsidP="002F2060">
            <w:pPr>
              <w:pStyle w:val="a5"/>
              <w:spacing w:before="0" w:after="0"/>
            </w:pPr>
          </w:p>
        </w:tc>
        <w:tc>
          <w:tcPr>
            <w:tcW w:w="1278" w:type="pct"/>
            <w:tcBorders>
              <w:top w:val="nil"/>
            </w:tcBorders>
            <w:shd w:val="clear" w:color="auto" w:fill="auto"/>
          </w:tcPr>
          <w:p w:rsidR="002F2060" w:rsidRPr="00F15754" w:rsidRDefault="002F2060" w:rsidP="002F2060">
            <w:pPr>
              <w:pStyle w:val="a5"/>
              <w:spacing w:before="0" w:after="0"/>
              <w:rPr>
                <w:rFonts w:ascii="標楷體" w:eastAsia="標楷體" w:hAnsi="標楷體"/>
                <w:szCs w:val="24"/>
              </w:rPr>
            </w:pP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2D5059">
              <w:rPr>
                <w:rFonts w:ascii="標楷體" w:eastAsia="標楷體" w:hAnsi="標楷體" w:hint="eastAsia"/>
              </w:rPr>
              <w:t>透過更完善的</w:t>
            </w:r>
            <w:r w:rsidRPr="00FA355F">
              <w:rPr>
                <w:rFonts w:ascii="標楷體" w:eastAsia="標楷體" w:hAnsi="標楷體" w:hint="eastAsia"/>
              </w:rPr>
              <w:t>圖書館管理</w:t>
            </w:r>
            <w:r w:rsidRPr="004854F9">
              <w:rPr>
                <w:rFonts w:ascii="標楷體" w:eastAsia="標楷體" w:hAnsi="標楷體" w:hint="eastAsia"/>
              </w:rPr>
              <w:t>系統</w:t>
            </w:r>
            <w:r w:rsidRPr="00C92E9B">
              <w:rPr>
                <w:rFonts w:ascii="標楷體" w:eastAsia="標楷體" w:hAnsi="標楷體" w:hint="eastAsia"/>
                <w:szCs w:val="24"/>
              </w:rPr>
              <w:t>整</w:t>
            </w:r>
            <w:r w:rsidRPr="002D5059">
              <w:rPr>
                <w:rFonts w:ascii="標楷體" w:eastAsia="標楷體" w:hAnsi="標楷體" w:hint="eastAsia"/>
                <w:szCs w:val="24"/>
              </w:rPr>
              <w:t>理</w:t>
            </w:r>
            <w:r w:rsidRPr="00C92E9B">
              <w:rPr>
                <w:rFonts w:ascii="標楷體" w:eastAsia="標楷體" w:hAnsi="標楷體" w:hint="eastAsia"/>
                <w:szCs w:val="24"/>
              </w:rPr>
              <w:t>學生</w:t>
            </w:r>
            <w:r w:rsidRPr="002D5059">
              <w:rPr>
                <w:rFonts w:ascii="標楷體" w:eastAsia="標楷體" w:hAnsi="標楷體" w:hint="eastAsia"/>
                <w:szCs w:val="24"/>
              </w:rPr>
              <w:t>閱</w:t>
            </w:r>
            <w:r>
              <w:rPr>
                <w:rFonts w:ascii="標楷體" w:eastAsia="標楷體" w:hAnsi="標楷體" w:hint="eastAsia"/>
                <w:szCs w:val="24"/>
              </w:rPr>
              <w:t>讀各類圖書</w:t>
            </w:r>
            <w:r w:rsidRPr="002D5059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數據，輔助教師掌握學生的閱讀歷程，以便</w:t>
            </w:r>
            <w:r w:rsidRPr="002D5059">
              <w:rPr>
                <w:rFonts w:ascii="標楷體" w:eastAsia="標楷體" w:hAnsi="標楷體" w:hint="eastAsia"/>
                <w:szCs w:val="24"/>
              </w:rPr>
              <w:t>執行</w:t>
            </w:r>
            <w:r w:rsidRPr="00281D0A">
              <w:rPr>
                <w:rFonts w:ascii="標楷體" w:eastAsia="標楷體" w:hAnsi="標楷體" w:hint="eastAsia"/>
                <w:szCs w:val="24"/>
              </w:rPr>
              <w:t>閱讀計劃及有關工作</w:t>
            </w:r>
            <w:r w:rsidRPr="00D1430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2060" w:rsidRPr="00267EE5" w:rsidRDefault="002F2060" w:rsidP="002F2060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FA355F">
              <w:rPr>
                <w:rFonts w:ascii="標楷體" w:eastAsia="標楷體" w:hAnsi="標楷體" w:hint="eastAsia"/>
              </w:rPr>
              <w:t>優化圖書館管理</w:t>
            </w:r>
            <w:r w:rsidRPr="004854F9">
              <w:rPr>
                <w:rFonts w:ascii="標楷體" w:eastAsia="標楷體" w:hAnsi="標楷體" w:hint="eastAsia"/>
              </w:rPr>
              <w:t>系統</w:t>
            </w:r>
            <w:r w:rsidRPr="00F15754">
              <w:rPr>
                <w:rFonts w:ascii="標楷體" w:eastAsia="標楷體" w:hAnsi="標楷體" w:hint="eastAsia"/>
              </w:rPr>
              <w:t>，</w:t>
            </w:r>
            <w:r w:rsidRPr="002A4CFF">
              <w:rPr>
                <w:rFonts w:ascii="標楷體" w:eastAsia="標楷體" w:hAnsi="標楷體" w:hint="eastAsia"/>
              </w:rPr>
              <w:t>提高借</w:t>
            </w:r>
            <w:r>
              <w:rPr>
                <w:rFonts w:ascii="標楷體" w:eastAsia="標楷體" w:hAnsi="標楷體" w:hint="eastAsia"/>
              </w:rPr>
              <w:t>還</w:t>
            </w:r>
            <w:r w:rsidRPr="002A4CFF">
              <w:rPr>
                <w:rFonts w:ascii="標楷體" w:eastAsia="標楷體" w:hAnsi="標楷體" w:hint="eastAsia"/>
              </w:rPr>
              <w:t>書</w:t>
            </w:r>
            <w:r w:rsidRPr="00D81DD8">
              <w:rPr>
                <w:rFonts w:ascii="標楷體" w:eastAsia="標楷體" w:hAnsi="標楷體" w:hint="eastAsia"/>
              </w:rPr>
              <w:t>籍</w:t>
            </w:r>
            <w:r w:rsidRPr="002A4CFF">
              <w:rPr>
                <w:rFonts w:ascii="標楷體" w:eastAsia="標楷體" w:hAnsi="標楷體" w:hint="eastAsia"/>
              </w:rPr>
              <w:t>的效率，並透過</w:t>
            </w:r>
            <w:r w:rsidRPr="00C92E9B">
              <w:rPr>
                <w:rFonts w:ascii="標楷體" w:eastAsia="標楷體" w:hAnsi="標楷體" w:hint="eastAsia"/>
                <w:szCs w:val="24"/>
              </w:rPr>
              <w:t>學生</w:t>
            </w:r>
            <w:r w:rsidRPr="002D5059">
              <w:rPr>
                <w:rFonts w:ascii="標楷體" w:eastAsia="標楷體" w:hAnsi="標楷體" w:hint="eastAsia"/>
                <w:szCs w:val="24"/>
              </w:rPr>
              <w:t>閱</w:t>
            </w:r>
            <w:r>
              <w:rPr>
                <w:rFonts w:ascii="標楷體" w:eastAsia="標楷體" w:hAnsi="標楷體" w:hint="eastAsia"/>
                <w:szCs w:val="24"/>
              </w:rPr>
              <w:t>讀圖書</w:t>
            </w:r>
            <w:r w:rsidRPr="002D5059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數據</w:t>
            </w:r>
            <w:r w:rsidRPr="002A4CFF">
              <w:rPr>
                <w:rFonts w:ascii="標楷體" w:eastAsia="標楷體" w:hAnsi="標楷體" w:hint="eastAsia"/>
                <w:szCs w:val="24"/>
              </w:rPr>
              <w:t>分析，策劃合適的</w:t>
            </w:r>
            <w:r w:rsidRPr="00281D0A">
              <w:rPr>
                <w:rFonts w:ascii="標楷體" w:eastAsia="標楷體" w:hAnsi="標楷體" w:hint="eastAsia"/>
                <w:szCs w:val="24"/>
              </w:rPr>
              <w:t>閱讀</w:t>
            </w:r>
            <w:r w:rsidRPr="002A4CFF">
              <w:rPr>
                <w:rFonts w:ascii="標楷體" w:eastAsia="標楷體" w:hAnsi="標楷體" w:hint="eastAsia"/>
                <w:szCs w:val="24"/>
              </w:rPr>
              <w:t>推廣活動。</w:t>
            </w:r>
          </w:p>
        </w:tc>
        <w:tc>
          <w:tcPr>
            <w:tcW w:w="946" w:type="pct"/>
            <w:tcBorders>
              <w:top w:val="nil"/>
            </w:tcBorders>
          </w:tcPr>
          <w:p w:rsidR="002F2060" w:rsidRPr="003E3073" w:rsidRDefault="002F2060" w:rsidP="002F2060">
            <w:pPr>
              <w:pStyle w:val="a5"/>
              <w:spacing w:before="0" w:after="0"/>
            </w:pP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8379D6">
              <w:rPr>
                <w:rFonts w:ascii="Wingdings" w:eastAsia="標楷體" w:hAnsi="Wingdings" w:cs="Wingdings" w:hint="eastAsia"/>
                <w:color w:val="000000"/>
                <w:szCs w:val="24"/>
              </w:rPr>
              <w:t>成功利用新</w:t>
            </w:r>
            <w:r w:rsidRPr="008379D6">
              <w:rPr>
                <w:rFonts w:ascii="標楷體" w:eastAsia="標楷體" w:hAnsi="標楷體" w:hint="eastAsia"/>
                <w:szCs w:val="24"/>
              </w:rPr>
              <w:t>系統優化圖書館管理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92E9B">
              <w:rPr>
                <w:rFonts w:ascii="標楷體" w:eastAsia="標楷體" w:hAnsi="標楷體" w:hint="eastAsia"/>
                <w:szCs w:val="24"/>
              </w:rPr>
              <w:t>整</w:t>
            </w:r>
            <w:r w:rsidRPr="002D5059">
              <w:rPr>
                <w:rFonts w:ascii="標楷體" w:eastAsia="標楷體" w:hAnsi="標楷體" w:hint="eastAsia"/>
                <w:szCs w:val="24"/>
              </w:rPr>
              <w:t>理</w:t>
            </w:r>
            <w:r>
              <w:rPr>
                <w:rFonts w:ascii="標楷體" w:eastAsia="標楷體" w:hAnsi="標楷體" w:hint="eastAsia"/>
                <w:szCs w:val="24"/>
              </w:rPr>
              <w:t>所得</w:t>
            </w:r>
            <w:r w:rsidRPr="008379D6">
              <w:rPr>
                <w:rFonts w:ascii="標楷體" w:eastAsia="標楷體" w:hAnsi="標楷體" w:hint="eastAsia"/>
                <w:szCs w:val="24"/>
              </w:rPr>
              <w:t>的</w:t>
            </w:r>
            <w:r w:rsidRPr="00C92E9B">
              <w:rPr>
                <w:rFonts w:ascii="標楷體" w:eastAsia="標楷體" w:hAnsi="標楷體" w:hint="eastAsia"/>
                <w:szCs w:val="24"/>
              </w:rPr>
              <w:t>學生</w:t>
            </w:r>
            <w:r w:rsidRPr="002D5059">
              <w:rPr>
                <w:rFonts w:ascii="標楷體" w:eastAsia="標楷體" w:hAnsi="標楷體" w:hint="eastAsia"/>
                <w:szCs w:val="24"/>
              </w:rPr>
              <w:t>閱</w:t>
            </w:r>
            <w:r>
              <w:rPr>
                <w:rFonts w:ascii="標楷體" w:eastAsia="標楷體" w:hAnsi="標楷體" w:hint="eastAsia"/>
                <w:szCs w:val="24"/>
              </w:rPr>
              <w:t>讀圖書數據</w:t>
            </w:r>
            <w:r w:rsidRPr="008379D6">
              <w:rPr>
                <w:rFonts w:ascii="標楷體" w:eastAsia="標楷體" w:hAnsi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助教師推</w:t>
            </w:r>
            <w:r w:rsidRPr="008379D6">
              <w:rPr>
                <w:rFonts w:ascii="標楷體" w:eastAsia="標楷體" w:hAnsi="標楷體" w:hint="eastAsia"/>
                <w:szCs w:val="24"/>
              </w:rPr>
              <w:t>行學校</w:t>
            </w:r>
            <w:r w:rsidRPr="00281D0A">
              <w:rPr>
                <w:rFonts w:ascii="標楷體" w:eastAsia="標楷體" w:hAnsi="標楷體" w:hint="eastAsia"/>
                <w:szCs w:val="24"/>
              </w:rPr>
              <w:t>閱讀計劃</w:t>
            </w:r>
            <w:r w:rsidRPr="008379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662" w:type="pct"/>
            <w:tcBorders>
              <w:top w:val="nil"/>
            </w:tcBorders>
            <w:shd w:val="clear" w:color="auto" w:fill="auto"/>
          </w:tcPr>
          <w:p w:rsidR="002F2060" w:rsidRDefault="002F2060" w:rsidP="002F2060">
            <w:pPr>
              <w:pStyle w:val="a5"/>
              <w:tabs>
                <w:tab w:val="center" w:pos="884"/>
              </w:tabs>
              <w:spacing w:before="0" w:after="0"/>
              <w:jc w:val="left"/>
              <w:rPr>
                <w:rFonts w:ascii="標楷體" w:eastAsia="標楷體" w:hAnsi="標楷體"/>
              </w:rPr>
            </w:pPr>
            <w:r w:rsidRPr="00A71A8F">
              <w:rPr>
                <w:rFonts w:ascii="標楷體" w:eastAsia="標楷體" w:hAnsi="標楷體"/>
              </w:rPr>
              <w:t>$</w:t>
            </w:r>
            <w:r w:rsidR="00B46404">
              <w:rPr>
                <w:rFonts w:ascii="標楷體" w:eastAsia="標楷體" w:hAnsi="標楷體"/>
              </w:rPr>
              <w:t>19,173</w:t>
            </w:r>
          </w:p>
          <w:p w:rsidR="002F2060" w:rsidRDefault="002F2060" w:rsidP="002F2060">
            <w:pPr>
              <w:pStyle w:val="a5"/>
              <w:tabs>
                <w:tab w:val="center" w:pos="884"/>
              </w:tabs>
              <w:spacing w:before="0" w:after="0"/>
              <w:jc w:val="left"/>
              <w:rPr>
                <w:rFonts w:ascii="標楷體" w:eastAsia="標楷體" w:hAnsi="標楷體"/>
              </w:rPr>
            </w:pPr>
            <w:r w:rsidRPr="00A71A8F">
              <w:rPr>
                <w:rFonts w:ascii="標楷體" w:eastAsia="標楷體" w:hAnsi="標楷體" w:hint="eastAsia"/>
              </w:rPr>
              <w:t>購買</w:t>
            </w:r>
            <w:r w:rsidRPr="00FA355F">
              <w:rPr>
                <w:rFonts w:ascii="標楷體" w:eastAsia="標楷體" w:hAnsi="標楷體" w:hint="eastAsia"/>
              </w:rPr>
              <w:t>圖書館管理</w:t>
            </w:r>
            <w:r w:rsidRPr="004854F9">
              <w:rPr>
                <w:rFonts w:ascii="標楷體" w:eastAsia="標楷體" w:hAnsi="標楷體" w:hint="eastAsia"/>
              </w:rPr>
              <w:t>系統</w:t>
            </w:r>
          </w:p>
          <w:p w:rsidR="002F2060" w:rsidRPr="00D7024C" w:rsidRDefault="002F2060" w:rsidP="002F2060">
            <w:pPr>
              <w:pStyle w:val="a5"/>
              <w:tabs>
                <w:tab w:val="center" w:pos="884"/>
              </w:tabs>
              <w:spacing w:before="0" w:after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01" w:type="pct"/>
            <w:tcBorders>
              <w:top w:val="nil"/>
            </w:tcBorders>
          </w:tcPr>
          <w:p w:rsidR="002F2060" w:rsidRPr="0023646F" w:rsidRDefault="002F2060" w:rsidP="002F2060">
            <w:pPr>
              <w:pStyle w:val="a5"/>
              <w:spacing w:before="0" w:after="0"/>
              <w:rPr>
                <w:szCs w:val="24"/>
              </w:rPr>
            </w:pPr>
            <w:r>
              <w:rPr>
                <w:rFonts w:ascii="Wingdings" w:eastAsia="標楷體" w:hAnsi="Wingdings" w:cs="Wingdings"/>
                <w:color w:val="000000"/>
                <w:szCs w:val="24"/>
              </w:rPr>
              <w:t></w:t>
            </w:r>
            <w:r>
              <w:rPr>
                <w:rFonts w:ascii="Wingdings" w:eastAsia="標楷體" w:hAnsi="Wingdings" w:cs="Wingdings"/>
                <w:color w:val="000000"/>
                <w:szCs w:val="24"/>
              </w:rPr>
              <w:t></w:t>
            </w:r>
            <w:r w:rsidRPr="00294A50">
              <w:rPr>
                <w:rFonts w:ascii="標楷體" w:eastAsia="標楷體" w:hAnsi="標楷體" w:hint="eastAsia"/>
                <w:szCs w:val="24"/>
              </w:rPr>
              <w:t>持續</w:t>
            </w:r>
            <w:r w:rsidRPr="00294A50">
              <w:rPr>
                <w:rFonts w:ascii="Wingdings" w:eastAsia="標楷體" w:hAnsi="Wingdings" w:cs="Wingdings" w:hint="eastAsia"/>
                <w:color w:val="000000"/>
                <w:szCs w:val="24"/>
              </w:rPr>
              <w:t>善用</w:t>
            </w:r>
            <w:r w:rsidRPr="00C92E9B">
              <w:rPr>
                <w:rFonts w:ascii="標楷體" w:eastAsia="標楷體" w:hAnsi="標楷體" w:hint="eastAsia"/>
                <w:szCs w:val="24"/>
              </w:rPr>
              <w:t>學生</w:t>
            </w:r>
            <w:r w:rsidRPr="002D5059">
              <w:rPr>
                <w:rFonts w:ascii="標楷體" w:eastAsia="標楷體" w:hAnsi="標楷體" w:hint="eastAsia"/>
                <w:szCs w:val="24"/>
              </w:rPr>
              <w:t>閱</w:t>
            </w:r>
            <w:r>
              <w:rPr>
                <w:rFonts w:ascii="標楷體" w:eastAsia="標楷體" w:hAnsi="標楷體" w:hint="eastAsia"/>
                <w:szCs w:val="24"/>
              </w:rPr>
              <w:t>讀各</w:t>
            </w:r>
            <w:r w:rsidRPr="00294A50">
              <w:rPr>
                <w:rFonts w:ascii="標楷體" w:eastAsia="標楷體" w:hAnsi="標楷體" w:hint="eastAsia"/>
                <w:szCs w:val="24"/>
              </w:rPr>
              <w:t>類</w:t>
            </w:r>
            <w:r>
              <w:rPr>
                <w:rFonts w:ascii="標楷體" w:eastAsia="標楷體" w:hAnsi="標楷體" w:hint="eastAsia"/>
                <w:szCs w:val="24"/>
              </w:rPr>
              <w:t>圖書</w:t>
            </w:r>
            <w:r w:rsidRPr="002D5059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數據</w:t>
            </w:r>
            <w:r w:rsidRPr="00294A50">
              <w:rPr>
                <w:rFonts w:ascii="標楷體" w:eastAsia="標楷體" w:hAnsi="標楷體" w:hint="eastAsia"/>
                <w:szCs w:val="24"/>
              </w:rPr>
              <w:t>分析，並</w:t>
            </w:r>
            <w:r w:rsidRPr="002A4CFF">
              <w:rPr>
                <w:rFonts w:ascii="Wingdings" w:eastAsia="標楷體" w:hAnsi="Wingdings" w:cs="Wingdings" w:hint="eastAsia"/>
                <w:color w:val="000000"/>
                <w:szCs w:val="24"/>
              </w:rPr>
              <w:t>配合</w:t>
            </w:r>
            <w:r w:rsidRPr="00294A50">
              <w:rPr>
                <w:rFonts w:ascii="Wingdings" w:eastAsia="標楷體" w:hAnsi="Wingdings" w:cs="Wingdings" w:hint="eastAsia"/>
                <w:color w:val="000000"/>
                <w:szCs w:val="24"/>
              </w:rPr>
              <w:t>學</w:t>
            </w:r>
            <w:r>
              <w:rPr>
                <w:rFonts w:ascii="Wingdings" w:eastAsia="標楷體" w:hAnsi="Wingdings" w:cs="Wingdings" w:hint="eastAsia"/>
                <w:color w:val="000000"/>
                <w:szCs w:val="24"/>
              </w:rPr>
              <w:t>生發展</w:t>
            </w:r>
            <w:r w:rsidRPr="00294A50">
              <w:rPr>
                <w:rFonts w:ascii="Wingdings" w:eastAsia="標楷體" w:hAnsi="Wingdings" w:cs="Wingdings" w:hint="eastAsia"/>
                <w:color w:val="000000"/>
                <w:szCs w:val="24"/>
              </w:rPr>
              <w:t>需要，設計</w:t>
            </w:r>
            <w:r w:rsidRPr="002363A1">
              <w:rPr>
                <w:rFonts w:ascii="Wingdings" w:eastAsia="標楷體" w:hAnsi="Wingdings" w:cs="Wingdings" w:hint="eastAsia"/>
                <w:color w:val="000000"/>
                <w:szCs w:val="24"/>
              </w:rPr>
              <w:t>多元</w:t>
            </w:r>
            <w:r w:rsidRPr="008379D6">
              <w:rPr>
                <w:rFonts w:ascii="Wingdings" w:eastAsia="標楷體" w:hAnsi="Wingdings" w:cs="Wingdings" w:hint="eastAsia"/>
                <w:color w:val="000000"/>
                <w:szCs w:val="24"/>
              </w:rPr>
              <w:t>化</w:t>
            </w:r>
            <w:r w:rsidRPr="00281D0A">
              <w:rPr>
                <w:rFonts w:ascii="標楷體" w:eastAsia="標楷體" w:hAnsi="標楷體" w:hint="eastAsia"/>
                <w:szCs w:val="24"/>
              </w:rPr>
              <w:t>閱讀計劃</w:t>
            </w:r>
            <w:r w:rsidRPr="002363A1">
              <w:rPr>
                <w:rFonts w:ascii="標楷體" w:eastAsia="標楷體" w:hAnsi="標楷體" w:hint="eastAsia"/>
                <w:szCs w:val="24"/>
              </w:rPr>
              <w:t>，添置合適讀物，</w:t>
            </w:r>
            <w:r w:rsidRPr="00294A50">
              <w:rPr>
                <w:rFonts w:ascii="標楷體" w:eastAsia="標楷體" w:hAnsi="標楷體" w:hint="eastAsia"/>
                <w:szCs w:val="24"/>
              </w:rPr>
              <w:t>鼓勵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294A50">
              <w:rPr>
                <w:rFonts w:ascii="標楷體" w:eastAsia="標楷體" w:hAnsi="標楷體" w:hint="eastAsia"/>
                <w:szCs w:val="24"/>
              </w:rPr>
              <w:t>借閱圖</w:t>
            </w:r>
            <w:r w:rsidRPr="002363A1">
              <w:rPr>
                <w:rFonts w:ascii="標楷體" w:eastAsia="標楷體" w:hAnsi="標楷體" w:hint="eastAsia"/>
                <w:szCs w:val="24"/>
              </w:rPr>
              <w:t>書，培養閱讀習慣。</w:t>
            </w:r>
          </w:p>
        </w:tc>
      </w:tr>
      <w:tr w:rsidR="002F2060" w:rsidRPr="00A87483" w:rsidTr="007C47B4">
        <w:trPr>
          <w:trHeight w:val="4251"/>
        </w:trPr>
        <w:tc>
          <w:tcPr>
            <w:tcW w:w="509" w:type="pct"/>
            <w:shd w:val="clear" w:color="auto" w:fill="auto"/>
          </w:tcPr>
          <w:p w:rsidR="002F2060" w:rsidRDefault="002F2060" w:rsidP="002F2060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資訊管理</w:t>
            </w:r>
            <w:r w:rsidRPr="002F2FC3">
              <w:rPr>
                <w:rFonts w:ascii="標楷體" w:eastAsia="標楷體" w:hAnsi="標楷體" w:hint="eastAsia"/>
              </w:rPr>
              <w:t>與溝通</w:t>
            </w:r>
          </w:p>
        </w:tc>
        <w:tc>
          <w:tcPr>
            <w:tcW w:w="1278" w:type="pct"/>
            <w:shd w:val="clear" w:color="auto" w:fill="auto"/>
          </w:tcPr>
          <w:p w:rsidR="002F2060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>
              <w:rPr>
                <w:rFonts w:ascii="標楷體" w:eastAsia="標楷體" w:hAnsi="標楷體" w:hint="eastAsia"/>
              </w:rPr>
              <w:t>家校</w:t>
            </w:r>
            <w:r w:rsidRPr="00392139">
              <w:rPr>
                <w:rFonts w:ascii="標楷體" w:eastAsia="標楷體" w:hAnsi="標楷體" w:hint="eastAsia"/>
              </w:rPr>
              <w:t>溝通</w:t>
            </w:r>
            <w:r>
              <w:rPr>
                <w:rFonts w:ascii="標楷體" w:eastAsia="標楷體" w:hAnsi="標楷體" w:hint="eastAsia"/>
              </w:rPr>
              <w:t>更</w:t>
            </w:r>
            <w:r w:rsidRPr="000A5836">
              <w:rPr>
                <w:rFonts w:ascii="標楷體" w:eastAsia="標楷體" w:hAnsi="標楷體" w:hint="eastAsia"/>
              </w:rPr>
              <w:t>緊密</w:t>
            </w:r>
            <w:r>
              <w:rPr>
                <w:rFonts w:ascii="標楷體" w:eastAsia="標楷體" w:hAnsi="標楷體" w:hint="eastAsia"/>
              </w:rPr>
              <w:t>，向家長發</w:t>
            </w:r>
            <w:r w:rsidRPr="00E413BE">
              <w:rPr>
                <w:rFonts w:ascii="標楷體" w:eastAsia="標楷體" w:hAnsi="標楷體" w:hint="eastAsia"/>
              </w:rPr>
              <w:t>佈</w:t>
            </w:r>
            <w:r>
              <w:rPr>
                <w:rFonts w:ascii="標楷體" w:eastAsia="標楷體" w:hAnsi="標楷體" w:hint="eastAsia"/>
              </w:rPr>
              <w:t>重要</w:t>
            </w:r>
            <w:r w:rsidRPr="000714E2">
              <w:rPr>
                <w:rFonts w:ascii="標楷體" w:eastAsia="標楷體" w:hAnsi="標楷體" w:hint="eastAsia"/>
              </w:rPr>
              <w:t>訊息，</w:t>
            </w:r>
            <w:r>
              <w:rPr>
                <w:rFonts w:ascii="標楷體" w:eastAsia="標楷體" w:hAnsi="標楷體" w:hint="eastAsia"/>
              </w:rPr>
              <w:t>並透過電子通告減少紙張印刷</w:t>
            </w:r>
            <w:r w:rsidRPr="00816A48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教師</w:t>
            </w:r>
            <w:r w:rsidRPr="00573B89">
              <w:rPr>
                <w:rFonts w:ascii="標楷體" w:eastAsia="標楷體" w:hAnsi="標楷體" w:hint="eastAsia"/>
              </w:rPr>
              <w:t>追收通告</w:t>
            </w:r>
            <w:r w:rsidRPr="008969E1">
              <w:rPr>
                <w:rFonts w:ascii="標楷體" w:eastAsia="標楷體" w:hAnsi="標楷體" w:hint="eastAsia"/>
              </w:rPr>
              <w:t>工作</w:t>
            </w:r>
            <w:r w:rsidRPr="000A5836">
              <w:rPr>
                <w:rFonts w:ascii="標楷體" w:eastAsia="標楷體" w:hAnsi="標楷體" w:hint="eastAsia"/>
              </w:rPr>
              <w:t>量</w:t>
            </w:r>
            <w:r>
              <w:rPr>
                <w:rFonts w:ascii="標楷體" w:eastAsia="標楷體" w:hAnsi="標楷體" w:hint="eastAsia"/>
              </w:rPr>
              <w:t>，亦方便家長處理子女在學</w:t>
            </w:r>
            <w:r w:rsidRPr="006F7DDC">
              <w:rPr>
                <w:rFonts w:ascii="標楷體" w:eastAsia="標楷體" w:hAnsi="標楷體" w:hint="eastAsia"/>
              </w:rPr>
              <w:t>事</w:t>
            </w:r>
            <w:r w:rsidRPr="007E728B">
              <w:rPr>
                <w:rFonts w:ascii="標楷體" w:eastAsia="標楷體" w:hAnsi="標楷體" w:hint="eastAsia"/>
              </w:rPr>
              <w:t>宜</w:t>
            </w:r>
            <w:r w:rsidRPr="000A583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060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>
              <w:rPr>
                <w:rFonts w:ascii="標楷體" w:eastAsia="標楷體" w:hAnsi="標楷體" w:hint="eastAsia"/>
              </w:rPr>
              <w:t>加強家</w:t>
            </w:r>
            <w:r w:rsidRPr="00FE57D6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通</w:t>
            </w:r>
            <w:r w:rsidRPr="00FE57D6">
              <w:rPr>
                <w:rFonts w:ascii="標楷體" w:eastAsia="標楷體" w:hAnsi="標楷體" w:hint="eastAsia"/>
              </w:rPr>
              <w:t>訊應用</w:t>
            </w:r>
            <w:r w:rsidRPr="00E741DF">
              <w:rPr>
                <w:rFonts w:ascii="標楷體" w:eastAsia="標楷體" w:hAnsi="標楷體" w:hint="eastAsia"/>
              </w:rPr>
              <w:t>程式</w:t>
            </w:r>
            <w:r>
              <w:rPr>
                <w:rFonts w:ascii="標楷體" w:eastAsia="標楷體" w:hAnsi="標楷體" w:hint="eastAsia"/>
              </w:rPr>
              <w:t>，提升家校</w:t>
            </w:r>
            <w:r w:rsidRPr="00392139">
              <w:rPr>
                <w:rFonts w:ascii="標楷體" w:eastAsia="標楷體" w:hAnsi="標楷體" w:hint="eastAsia"/>
              </w:rPr>
              <w:t>溝通</w:t>
            </w:r>
            <w:r w:rsidRPr="00B24AF6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有效性</w:t>
            </w:r>
            <w:r w:rsidRPr="00DD7BBB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便利</w:t>
            </w:r>
            <w:r w:rsidRPr="00DD7BBB">
              <w:rPr>
                <w:rFonts w:ascii="標楷體" w:eastAsia="標楷體" w:hAnsi="標楷體" w:hint="eastAsia"/>
              </w:rPr>
              <w:t>度。</w:t>
            </w:r>
          </w:p>
          <w:p w:rsidR="002F2060" w:rsidRPr="007E728B" w:rsidRDefault="002F2060" w:rsidP="002F2060">
            <w:pPr>
              <w:rPr>
                <w:rFonts w:ascii="標楷體" w:eastAsia="標楷體" w:hAnsi="標楷體"/>
              </w:rPr>
            </w:pPr>
          </w:p>
          <w:p w:rsidR="002F2060" w:rsidRDefault="002F2060" w:rsidP="002F2060">
            <w:pPr>
              <w:rPr>
                <w:rFonts w:ascii="標楷體" w:eastAsia="標楷體" w:hAnsi="標楷體"/>
              </w:rPr>
            </w:pPr>
          </w:p>
          <w:p w:rsidR="002F2060" w:rsidRPr="007E728B" w:rsidRDefault="002F2060" w:rsidP="002F20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" w:type="pct"/>
          </w:tcPr>
          <w:p w:rsidR="002F2060" w:rsidRDefault="002F2060" w:rsidP="002F20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B20BD2">
              <w:rPr>
                <w:rFonts w:ascii="標楷體" w:eastAsia="標楷體" w:cs="標楷體" w:hint="eastAsia"/>
                <w:color w:val="000000"/>
              </w:rPr>
              <w:t>成功</w:t>
            </w:r>
            <w:r w:rsidRPr="002F48AE">
              <w:rPr>
                <w:rFonts w:ascii="標楷體" w:eastAsia="標楷體" w:cs="標楷體" w:hint="eastAsia"/>
                <w:color w:val="000000"/>
              </w:rPr>
              <w:t>優化</w:t>
            </w:r>
            <w:r>
              <w:rPr>
                <w:rFonts w:ascii="標楷體" w:eastAsia="標楷體" w:hAnsi="標楷體" w:hint="eastAsia"/>
              </w:rPr>
              <w:t>家校</w:t>
            </w:r>
            <w:r w:rsidRPr="00392139">
              <w:rPr>
                <w:rFonts w:ascii="標楷體" w:eastAsia="標楷體" w:hAnsi="標楷體" w:hint="eastAsia"/>
              </w:rPr>
              <w:t>溝通</w:t>
            </w:r>
            <w:r>
              <w:rPr>
                <w:rFonts w:ascii="標楷體" w:eastAsia="標楷體" w:hAnsi="標楷體" w:hint="eastAsia"/>
              </w:rPr>
              <w:t>模式，學校能</w:t>
            </w:r>
            <w:r w:rsidRPr="002F48AE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手機通</w:t>
            </w:r>
            <w:r w:rsidRPr="00FE57D6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 w:hint="eastAsia"/>
              </w:rPr>
              <w:t>應用</w:t>
            </w:r>
            <w:r w:rsidRPr="000928B0">
              <w:rPr>
                <w:rFonts w:ascii="標楷體" w:eastAsia="標楷體" w:hAnsi="標楷體" w:hint="eastAsia"/>
              </w:rPr>
              <w:t>程式</w:t>
            </w:r>
            <w:r w:rsidRPr="002F48A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向家長發</w:t>
            </w:r>
            <w:r w:rsidRPr="00E413BE">
              <w:rPr>
                <w:rFonts w:ascii="標楷體" w:eastAsia="標楷體" w:hAnsi="標楷體" w:hint="eastAsia"/>
              </w:rPr>
              <w:t>佈</w:t>
            </w:r>
            <w:r w:rsidRPr="000714E2">
              <w:rPr>
                <w:rFonts w:ascii="標楷體" w:eastAsia="標楷體" w:hAnsi="標楷體" w:hint="eastAsia"/>
              </w:rPr>
              <w:t>訊息</w:t>
            </w:r>
            <w:r w:rsidRPr="002F48AE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電子通告</w:t>
            </w:r>
            <w:r w:rsidRPr="002F48AE">
              <w:rPr>
                <w:rFonts w:ascii="標楷體" w:eastAsia="標楷體" w:hAnsi="標楷體" w:hint="eastAsia"/>
              </w:rPr>
              <w:t>，</w:t>
            </w:r>
            <w:r w:rsidRPr="005704C4">
              <w:rPr>
                <w:rFonts w:ascii="標楷體" w:eastAsia="標楷體" w:hAnsi="標楷體" w:hint="eastAsia"/>
              </w:rPr>
              <w:t>減少</w:t>
            </w:r>
            <w:r>
              <w:rPr>
                <w:rFonts w:ascii="標楷體" w:eastAsia="標楷體" w:hAnsi="標楷體" w:hint="eastAsia"/>
              </w:rPr>
              <w:t>印刷</w:t>
            </w:r>
            <w:r w:rsidRPr="005704C4">
              <w:rPr>
                <w:rFonts w:ascii="標楷體" w:eastAsia="標楷體" w:hAnsi="標楷體" w:hint="eastAsia"/>
              </w:rPr>
              <w:t>通告</w:t>
            </w:r>
            <w:r>
              <w:rPr>
                <w:rFonts w:ascii="標楷體" w:eastAsia="標楷體" w:hAnsi="標楷體" w:hint="eastAsia"/>
              </w:rPr>
              <w:t>的</w:t>
            </w:r>
            <w:r w:rsidRPr="005704C4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紙</w:t>
            </w:r>
            <w:r w:rsidRPr="005704C4">
              <w:rPr>
                <w:rFonts w:ascii="標楷體" w:eastAsia="標楷體" w:hAnsi="標楷體" w:hint="eastAsia"/>
              </w:rPr>
              <w:t>量。</w:t>
            </w:r>
          </w:p>
          <w:p w:rsidR="002F2060" w:rsidRPr="008C7B95" w:rsidRDefault="002F2060" w:rsidP="002F2060">
            <w:pPr>
              <w:autoSpaceDE w:val="0"/>
              <w:autoSpaceDN w:val="0"/>
              <w:adjustRightInd w:val="0"/>
              <w:jc w:val="both"/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EA6535">
              <w:rPr>
                <w:rFonts w:ascii="標楷體" w:eastAsia="標楷體" w:hAnsi="Wingdings" w:cs="標楷體" w:hint="eastAsia"/>
                <w:color w:val="000000"/>
              </w:rPr>
              <w:t>家長</w:t>
            </w:r>
            <w:r w:rsidRPr="00B20BD2">
              <w:rPr>
                <w:rFonts w:ascii="標楷體" w:eastAsia="標楷體" w:hAnsi="Wingdings" w:cs="標楷體" w:hint="eastAsia"/>
                <w:color w:val="000000"/>
              </w:rPr>
              <w:t>認同</w:t>
            </w:r>
            <w:r>
              <w:rPr>
                <w:rFonts w:ascii="標楷體" w:eastAsia="標楷體" w:hAnsi="標楷體" w:hint="eastAsia"/>
              </w:rPr>
              <w:t>手機通</w:t>
            </w:r>
            <w:r w:rsidRPr="00FE57D6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 w:hint="eastAsia"/>
              </w:rPr>
              <w:t>應用</w:t>
            </w:r>
            <w:r w:rsidRPr="000928B0">
              <w:rPr>
                <w:rFonts w:ascii="標楷體" w:eastAsia="標楷體" w:hAnsi="標楷體" w:hint="eastAsia"/>
              </w:rPr>
              <w:t>程式</w:t>
            </w:r>
            <w:r w:rsidRPr="005704C4">
              <w:rPr>
                <w:rFonts w:ascii="標楷體" w:eastAsia="標楷體" w:hAnsi="標楷體" w:hint="eastAsia"/>
              </w:rPr>
              <w:t>容易</w:t>
            </w:r>
            <w:r w:rsidRPr="002F48AE">
              <w:rPr>
                <w:rFonts w:ascii="標楷體" w:eastAsia="標楷體" w:hAnsi="標楷體" w:hint="eastAsia"/>
              </w:rPr>
              <w:t>使用，並</w:t>
            </w:r>
            <w:r>
              <w:rPr>
                <w:rFonts w:ascii="標楷體" w:eastAsia="標楷體" w:hAnsi="標楷體" w:hint="eastAsia"/>
              </w:rPr>
              <w:t>方</w:t>
            </w:r>
            <w:r w:rsidRPr="002F48AE">
              <w:rPr>
                <w:rFonts w:ascii="標楷體" w:eastAsia="標楷體" w:hAnsi="標楷體" w:hint="eastAsia"/>
              </w:rPr>
              <w:t>便</w:t>
            </w:r>
            <w:r>
              <w:rPr>
                <w:rFonts w:ascii="標楷體" w:eastAsia="標楷體" w:hAnsi="標楷體" w:hint="eastAsia"/>
              </w:rPr>
              <w:t>他們</w:t>
            </w:r>
            <w:r w:rsidRPr="005704C4">
              <w:rPr>
                <w:rFonts w:ascii="標楷體" w:eastAsia="標楷體" w:hAnsi="標楷體" w:hint="eastAsia"/>
              </w:rPr>
              <w:t>接收</w:t>
            </w:r>
            <w:r>
              <w:rPr>
                <w:rFonts w:ascii="標楷體" w:eastAsia="標楷體" w:hAnsi="標楷體" w:hint="eastAsia"/>
              </w:rPr>
              <w:t>學校</w:t>
            </w:r>
            <w:r w:rsidRPr="005704C4">
              <w:rPr>
                <w:rFonts w:ascii="標楷體" w:eastAsia="標楷體" w:hAnsi="標楷體" w:hint="eastAsia"/>
              </w:rPr>
              <w:t>訊息，</w:t>
            </w:r>
            <w:r w:rsidRPr="002F48AE">
              <w:rPr>
                <w:rFonts w:ascii="標楷體" w:eastAsia="標楷體" w:hAnsi="標楷體" w:hint="eastAsia"/>
              </w:rPr>
              <w:t>加強</w:t>
            </w:r>
            <w:r w:rsidRPr="005704C4">
              <w:rPr>
                <w:rFonts w:ascii="標楷體" w:eastAsia="標楷體" w:hAnsi="標楷體" w:hint="eastAsia"/>
              </w:rPr>
              <w:t>家校</w:t>
            </w:r>
            <w:r w:rsidRPr="00392139">
              <w:rPr>
                <w:rFonts w:ascii="標楷體" w:eastAsia="標楷體" w:hAnsi="標楷體" w:hint="eastAsia"/>
              </w:rPr>
              <w:t>溝通</w:t>
            </w:r>
            <w:r w:rsidRPr="00170E1F">
              <w:rPr>
                <w:rFonts w:ascii="標楷體" w:eastAsia="標楷體" w:cs="標楷體" w:hint="eastAsia"/>
                <w:color w:val="000000"/>
              </w:rPr>
              <w:t>。</w:t>
            </w:r>
          </w:p>
          <w:p w:rsidR="002F2060" w:rsidRPr="00DC4EE8" w:rsidRDefault="002F2060" w:rsidP="002F2060">
            <w:pPr>
              <w:autoSpaceDE w:val="0"/>
              <w:autoSpaceDN w:val="0"/>
              <w:adjustRightInd w:val="0"/>
              <w:jc w:val="both"/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>
              <w:rPr>
                <w:rFonts w:ascii="標楷體" w:eastAsia="標楷體" w:hAnsi="標楷體" w:hint="eastAsia"/>
              </w:rPr>
              <w:t>教師</w:t>
            </w:r>
            <w:r w:rsidRPr="00B20BD2">
              <w:rPr>
                <w:rFonts w:ascii="標楷體" w:eastAsia="標楷體" w:hAnsi="Wingdings" w:cs="標楷體" w:hint="eastAsia"/>
                <w:color w:val="000000"/>
              </w:rPr>
              <w:t>認同</w:t>
            </w:r>
            <w:r w:rsidRPr="005833A2">
              <w:rPr>
                <w:rFonts w:ascii="標楷體" w:eastAsia="標楷體" w:hAnsi="Wingdings" w:cs="標楷體" w:hint="eastAsia"/>
                <w:color w:val="000000"/>
              </w:rPr>
              <w:t>利用</w:t>
            </w:r>
            <w:r>
              <w:rPr>
                <w:rFonts w:ascii="標楷體" w:eastAsia="標楷體" w:hAnsi="標楷體" w:hint="eastAsia"/>
              </w:rPr>
              <w:t>通</w:t>
            </w:r>
            <w:r w:rsidRPr="00FE57D6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 w:hint="eastAsia"/>
              </w:rPr>
              <w:t>應用</w:t>
            </w:r>
            <w:r w:rsidRPr="000928B0">
              <w:rPr>
                <w:rFonts w:ascii="標楷體" w:eastAsia="標楷體" w:hAnsi="標楷體" w:hint="eastAsia"/>
              </w:rPr>
              <w:t>程式</w:t>
            </w:r>
            <w:r>
              <w:rPr>
                <w:rFonts w:ascii="標楷體" w:eastAsia="標楷體" w:hAnsi="標楷體" w:hint="eastAsia"/>
              </w:rPr>
              <w:t>發</w:t>
            </w:r>
            <w:r w:rsidRPr="005833A2">
              <w:rPr>
                <w:rFonts w:ascii="標楷體" w:eastAsia="標楷體" w:hAnsi="標楷體" w:hint="eastAsia"/>
              </w:rPr>
              <w:t>佈</w:t>
            </w:r>
            <w:r>
              <w:rPr>
                <w:rFonts w:ascii="標楷體" w:eastAsia="標楷體" w:hAnsi="標楷體" w:hint="eastAsia"/>
              </w:rPr>
              <w:t>學校</w:t>
            </w:r>
            <w:r w:rsidRPr="005833A2">
              <w:rPr>
                <w:rFonts w:ascii="標楷體" w:eastAsia="標楷體" w:hAnsi="標楷體" w:hint="eastAsia"/>
              </w:rPr>
              <w:t>訊息</w:t>
            </w:r>
            <w:r w:rsidRPr="00060E08">
              <w:rPr>
                <w:rFonts w:ascii="標楷體" w:eastAsia="標楷體" w:hAnsi="標楷體" w:hint="eastAsia"/>
              </w:rPr>
              <w:t>能</w:t>
            </w:r>
            <w:r w:rsidRPr="005833A2">
              <w:rPr>
                <w:rFonts w:ascii="標楷體" w:eastAsia="標楷體" w:hAnsi="標楷體" w:hint="eastAsia"/>
              </w:rPr>
              <w:t>減輕</w:t>
            </w:r>
            <w:r w:rsidRPr="00573B89">
              <w:rPr>
                <w:rFonts w:ascii="標楷體" w:eastAsia="標楷體" w:hAnsi="標楷體" w:hint="eastAsia"/>
              </w:rPr>
              <w:t>追收通告</w:t>
            </w:r>
            <w:r w:rsidRPr="005833A2">
              <w:rPr>
                <w:rFonts w:ascii="標楷體" w:eastAsia="標楷體" w:hAnsi="標楷體" w:hint="eastAsia"/>
              </w:rPr>
              <w:t>的</w:t>
            </w:r>
            <w:r w:rsidRPr="008969E1">
              <w:rPr>
                <w:rFonts w:ascii="標楷體" w:eastAsia="標楷體" w:hAnsi="標楷體" w:hint="eastAsia"/>
              </w:rPr>
              <w:t>工作</w:t>
            </w:r>
            <w:r w:rsidRPr="000A5836">
              <w:rPr>
                <w:rFonts w:ascii="標楷體" w:eastAsia="標楷體" w:hAnsi="標楷體" w:hint="eastAsia"/>
              </w:rPr>
              <w:t>量。</w:t>
            </w:r>
            <w:r>
              <w:tab/>
            </w:r>
          </w:p>
        </w:tc>
        <w:tc>
          <w:tcPr>
            <w:tcW w:w="662" w:type="pct"/>
            <w:shd w:val="clear" w:color="auto" w:fill="auto"/>
          </w:tcPr>
          <w:p w:rsidR="002F2060" w:rsidRPr="00A71A8F" w:rsidRDefault="00B46404" w:rsidP="002F2060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$48</w:t>
            </w:r>
            <w:r w:rsidR="002F2060" w:rsidRPr="00A71A8F">
              <w:rPr>
                <w:rFonts w:ascii="標楷體" w:eastAsia="標楷體" w:hAnsi="標楷體"/>
              </w:rPr>
              <w:t xml:space="preserve">,000 </w:t>
            </w:r>
          </w:p>
          <w:p w:rsidR="002F2060" w:rsidRPr="00A71A8F" w:rsidRDefault="002F2060" w:rsidP="002F2060">
            <w:pPr>
              <w:pStyle w:val="a5"/>
              <w:spacing w:before="0" w:after="0"/>
              <w:rPr>
                <w:rFonts w:ascii="標楷體" w:eastAsia="標楷體" w:hAnsi="標楷體"/>
              </w:rPr>
            </w:pPr>
            <w:r w:rsidRPr="000928B0">
              <w:rPr>
                <w:rFonts w:ascii="標楷體" w:eastAsia="標楷體" w:hAnsi="標楷體" w:hint="eastAsia"/>
              </w:rPr>
              <w:t>購買家長版</w:t>
            </w:r>
            <w:r>
              <w:rPr>
                <w:rFonts w:ascii="標楷體" w:eastAsia="標楷體" w:hAnsi="標楷體" w:hint="eastAsia"/>
              </w:rPr>
              <w:t>通</w:t>
            </w:r>
            <w:r w:rsidRPr="00FE57D6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 w:hint="eastAsia"/>
              </w:rPr>
              <w:t>應用</w:t>
            </w:r>
            <w:r w:rsidRPr="000928B0">
              <w:rPr>
                <w:rFonts w:ascii="標楷體" w:eastAsia="標楷體" w:hAnsi="標楷體" w:hint="eastAsia"/>
              </w:rPr>
              <w:t>程式</w:t>
            </w:r>
            <w:r w:rsidRPr="00A71A8F">
              <w:rPr>
                <w:rFonts w:ascii="標楷體" w:eastAsia="標楷體" w:hAnsi="標楷體"/>
              </w:rPr>
              <w:t>(3</w:t>
            </w:r>
            <w:r w:rsidRPr="00A71A8F">
              <w:rPr>
                <w:rFonts w:ascii="標楷體" w:eastAsia="標楷體" w:hAnsi="標楷體" w:hint="eastAsia"/>
              </w:rPr>
              <w:t>年</w:t>
            </w:r>
            <w:r w:rsidRPr="00A71A8F">
              <w:rPr>
                <w:rFonts w:ascii="標楷體" w:eastAsia="標楷體" w:hAnsi="標楷體"/>
              </w:rPr>
              <w:t>)</w:t>
            </w:r>
          </w:p>
        </w:tc>
        <w:tc>
          <w:tcPr>
            <w:tcW w:w="801" w:type="pct"/>
          </w:tcPr>
          <w:p w:rsidR="002F2060" w:rsidRDefault="002F2060" w:rsidP="002F20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7B5851">
              <w:rPr>
                <w:rFonts w:ascii="標楷體" w:eastAsia="標楷體" w:hAnsi="標楷體" w:hint="eastAsia"/>
              </w:rPr>
              <w:t>繼</w:t>
            </w:r>
            <w:r>
              <w:rPr>
                <w:rFonts w:ascii="標楷體" w:eastAsia="標楷體" w:hAnsi="標楷體" w:hint="eastAsia"/>
              </w:rPr>
              <w:t>續</w:t>
            </w:r>
            <w:r w:rsidRPr="0066302E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家</w:t>
            </w:r>
            <w:r w:rsidRPr="00FE57D6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通</w:t>
            </w:r>
            <w:r w:rsidRPr="00FE57D6">
              <w:rPr>
                <w:rFonts w:ascii="標楷體" w:eastAsia="標楷體" w:hAnsi="標楷體" w:hint="eastAsia"/>
              </w:rPr>
              <w:t>訊應用</w:t>
            </w:r>
            <w:r w:rsidRPr="00E741DF">
              <w:rPr>
                <w:rFonts w:ascii="標楷體" w:eastAsia="標楷體" w:hAnsi="標楷體" w:hint="eastAsia"/>
              </w:rPr>
              <w:t>程式</w:t>
            </w:r>
            <w:r>
              <w:rPr>
                <w:rFonts w:ascii="標楷體" w:eastAsia="標楷體" w:hAnsi="標楷體" w:hint="eastAsia"/>
              </w:rPr>
              <w:t>與家長保持緊密溝通</w:t>
            </w:r>
            <w:r w:rsidRPr="0066302E">
              <w:rPr>
                <w:rFonts w:ascii="標楷體" w:eastAsia="標楷體" w:hAnsi="標楷體" w:hint="eastAsia"/>
              </w:rPr>
              <w:t>。</w:t>
            </w:r>
          </w:p>
          <w:p w:rsidR="002F2060" w:rsidRPr="0066302E" w:rsidRDefault="002F2060" w:rsidP="002F2060">
            <w:pPr>
              <w:pStyle w:val="a5"/>
              <w:spacing w:before="0" w:after="0"/>
            </w:pP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66302E">
              <w:rPr>
                <w:rFonts w:ascii="Wingdings" w:eastAsia="標楷體" w:hAnsi="Wingdings" w:cs="Wingdings" w:hint="eastAsia"/>
                <w:color w:val="000000"/>
                <w:sz w:val="22"/>
                <w:szCs w:val="22"/>
              </w:rPr>
              <w:t>進一步拓展</w:t>
            </w:r>
            <w:r w:rsidRPr="00A87483">
              <w:rPr>
                <w:rFonts w:ascii="Wingdings" w:eastAsia="標楷體" w:hAnsi="Wingdings" w:cs="Wingdings" w:hint="eastAsia"/>
                <w:color w:val="000000"/>
                <w:sz w:val="22"/>
                <w:szCs w:val="22"/>
              </w:rPr>
              <w:t>家</w:t>
            </w:r>
            <w:r w:rsidRPr="00FE57D6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通</w:t>
            </w:r>
            <w:r w:rsidRPr="00FE57D6">
              <w:rPr>
                <w:rFonts w:ascii="標楷體" w:eastAsia="標楷體" w:hAnsi="標楷體" w:hint="eastAsia"/>
              </w:rPr>
              <w:t>訊應用</w:t>
            </w:r>
            <w:r w:rsidRPr="00E741DF">
              <w:rPr>
                <w:rFonts w:ascii="標楷體" w:eastAsia="標楷體" w:hAnsi="標楷體" w:hint="eastAsia"/>
              </w:rPr>
              <w:t>程式</w:t>
            </w:r>
            <w:r w:rsidRPr="00A87483">
              <w:rPr>
                <w:rFonts w:ascii="標楷體" w:eastAsia="標楷體" w:hAnsi="標楷體" w:hint="eastAsia"/>
              </w:rPr>
              <w:t>的</w:t>
            </w:r>
            <w:r w:rsidRPr="004A2629">
              <w:rPr>
                <w:rFonts w:ascii="標楷體" w:eastAsia="標楷體" w:hAnsi="標楷體" w:hint="eastAsia"/>
              </w:rPr>
              <w:t>使</w:t>
            </w:r>
            <w:r w:rsidRPr="00FE57D6">
              <w:rPr>
                <w:rFonts w:ascii="標楷體" w:eastAsia="標楷體" w:hAnsi="標楷體" w:hint="eastAsia"/>
              </w:rPr>
              <w:t>用</w:t>
            </w:r>
            <w:r w:rsidRPr="00A87483">
              <w:rPr>
                <w:rFonts w:ascii="標楷體" w:eastAsia="標楷體" w:hAnsi="標楷體" w:hint="eastAsia"/>
              </w:rPr>
              <w:t>範</w:t>
            </w:r>
            <w:r w:rsidRPr="0066302E">
              <w:rPr>
                <w:rFonts w:ascii="標楷體" w:eastAsia="標楷體" w:hAnsi="標楷體" w:hint="eastAsia"/>
              </w:rPr>
              <w:t>疇</w:t>
            </w:r>
            <w:r>
              <w:rPr>
                <w:rFonts w:ascii="標楷體" w:eastAsia="標楷體" w:hAnsi="標楷體" w:hint="eastAsia"/>
              </w:rPr>
              <w:t>，例如家長</w:t>
            </w:r>
            <w:r w:rsidRPr="0066302E">
              <w:rPr>
                <w:rFonts w:ascii="標楷體" w:eastAsia="標楷體" w:hAnsi="標楷體" w:hint="eastAsia"/>
              </w:rPr>
              <w:t>教育，</w:t>
            </w:r>
            <w:r>
              <w:rPr>
                <w:rFonts w:ascii="標楷體" w:eastAsia="標楷體" w:hAnsi="標楷體" w:hint="eastAsia"/>
              </w:rPr>
              <w:t>以</w:t>
            </w:r>
            <w:r w:rsidRPr="0066302E">
              <w:rPr>
                <w:rFonts w:ascii="標楷體" w:eastAsia="標楷體" w:hAnsi="標楷體" w:hint="eastAsia"/>
              </w:rPr>
              <w:t>善用資源。</w:t>
            </w:r>
          </w:p>
        </w:tc>
      </w:tr>
      <w:tr w:rsidR="002F2060" w:rsidRPr="003E3073" w:rsidTr="007B1C93">
        <w:trPr>
          <w:trHeight w:val="1552"/>
        </w:trPr>
        <w:tc>
          <w:tcPr>
            <w:tcW w:w="509" w:type="pct"/>
            <w:shd w:val="clear" w:color="auto" w:fill="auto"/>
          </w:tcPr>
          <w:p w:rsidR="002F2060" w:rsidRPr="00067A7D" w:rsidRDefault="002F2060" w:rsidP="002F2060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067A7D">
              <w:rPr>
                <w:rFonts w:ascii="標楷體" w:eastAsia="標楷體" w:hAnsi="標楷體" w:hint="eastAsia"/>
              </w:rPr>
              <w:lastRenderedPageBreak/>
              <w:t>校舍管理</w:t>
            </w:r>
          </w:p>
        </w:tc>
        <w:tc>
          <w:tcPr>
            <w:tcW w:w="1278" w:type="pct"/>
            <w:shd w:val="clear" w:color="auto" w:fill="auto"/>
          </w:tcPr>
          <w:p w:rsidR="002F2060" w:rsidRPr="000231EB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6C1355">
              <w:rPr>
                <w:rFonts w:ascii="標楷體" w:eastAsia="標楷體" w:hAnsi="標楷體" w:hint="eastAsia"/>
              </w:rPr>
              <w:t>提高</w:t>
            </w:r>
            <w:r>
              <w:rPr>
                <w:rFonts w:ascii="標楷體" w:eastAsia="標楷體" w:hAnsi="標楷體" w:hint="eastAsia"/>
              </w:rPr>
              <w:t>探測學生體溫的效率及</w:t>
            </w:r>
            <w:r w:rsidRPr="006C1355">
              <w:rPr>
                <w:rFonts w:ascii="標楷體" w:eastAsia="標楷體" w:hAnsi="標楷體" w:hint="eastAsia"/>
              </w:rPr>
              <w:t>準確度</w:t>
            </w:r>
            <w:r w:rsidRPr="00A97A1B">
              <w:rPr>
                <w:rFonts w:hAnsi="標楷體" w:hint="eastAsia"/>
              </w:rPr>
              <w:t>，</w:t>
            </w:r>
            <w:r w:rsidRPr="000231EB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  <w:r w:rsidRPr="000231EB">
              <w:rPr>
                <w:rFonts w:ascii="標楷體" w:eastAsia="標楷體" w:cs="標楷體" w:hint="eastAsia"/>
                <w:color w:val="000000"/>
                <w:kern w:val="0"/>
              </w:rPr>
              <w:t>加強學校的防疫工作，</w:t>
            </w:r>
            <w:r w:rsidRPr="00A97A1B">
              <w:rPr>
                <w:rFonts w:ascii="標楷體" w:eastAsia="標楷體" w:cs="標楷體" w:hint="eastAsia"/>
                <w:color w:val="000000"/>
                <w:kern w:val="0"/>
              </w:rPr>
              <w:t>並</w:t>
            </w:r>
            <w:r w:rsidRPr="000231EB">
              <w:rPr>
                <w:rFonts w:ascii="標楷體" w:eastAsia="標楷體" w:cs="標楷體" w:hint="eastAsia"/>
                <w:color w:val="000000"/>
                <w:kern w:val="0"/>
              </w:rPr>
              <w:t>減少檢查學生體温所需的人力資源。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060" w:rsidRDefault="002F2060" w:rsidP="002F2060">
            <w:pPr>
              <w:spacing w:before="60" w:after="60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2E10F3">
              <w:rPr>
                <w:rFonts w:ascii="Wingdings" w:eastAsia="標楷體" w:hAnsi="Wingdings" w:cs="Wingdings" w:hint="eastAsia"/>
                <w:color w:val="000000"/>
                <w:kern w:val="0"/>
                <w:sz w:val="22"/>
                <w:szCs w:val="22"/>
              </w:rPr>
              <w:t>添置</w:t>
            </w:r>
            <w:r w:rsidRPr="00067A7D">
              <w:rPr>
                <w:rFonts w:ascii="標楷體" w:eastAsia="標楷體" w:hAnsi="標楷體" w:hint="eastAsia"/>
              </w:rPr>
              <w:t>自動體温監察</w:t>
            </w:r>
            <w:r w:rsidRPr="00506C25">
              <w:rPr>
                <w:rFonts w:ascii="標楷體" w:eastAsia="標楷體" w:hAnsi="標楷體" w:hint="eastAsia"/>
              </w:rPr>
              <w:t>儀器</w:t>
            </w:r>
            <w:r w:rsidRPr="002E10F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優化學生體溫</w:t>
            </w:r>
            <w:r w:rsidRPr="000231EB">
              <w:rPr>
                <w:rFonts w:ascii="標楷體" w:eastAsia="標楷體" w:cs="標楷體" w:hint="eastAsia"/>
                <w:color w:val="000000"/>
                <w:kern w:val="0"/>
              </w:rPr>
              <w:t>檢查</w:t>
            </w:r>
            <w:r w:rsidRPr="00A116AC">
              <w:rPr>
                <w:rFonts w:ascii="標楷體" w:eastAsia="標楷體" w:hAnsi="標楷體" w:hint="eastAsia"/>
              </w:rPr>
              <w:t>流程</w:t>
            </w:r>
            <w:r w:rsidRPr="002D27F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46" w:type="pct"/>
          </w:tcPr>
          <w:p w:rsidR="002F2060" w:rsidRDefault="002F2060" w:rsidP="002F2060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kern w:val="0"/>
                <w:sz w:val="22"/>
                <w:szCs w:val="22"/>
              </w:rPr>
              <w:t></w:t>
            </w:r>
            <w:r w:rsidRPr="00506C25">
              <w:rPr>
                <w:rFonts w:ascii="標楷體" w:eastAsia="標楷體" w:hAnsi="標楷體" w:hint="eastAsia"/>
              </w:rPr>
              <w:t>完成儀器安裝，令</w:t>
            </w:r>
            <w:r>
              <w:rPr>
                <w:rFonts w:ascii="標楷體" w:eastAsia="標楷體" w:hAnsi="標楷體" w:hint="eastAsia"/>
              </w:rPr>
              <w:t>體溫探測流</w:t>
            </w:r>
            <w:r w:rsidRPr="00506C25"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>更</w:t>
            </w:r>
            <w:r w:rsidRPr="00036624">
              <w:rPr>
                <w:rFonts w:ascii="標楷體" w:eastAsia="標楷體" w:hAnsi="標楷體" w:hint="eastAsia"/>
              </w:rPr>
              <w:t>具</w:t>
            </w:r>
            <w:r w:rsidRPr="00506C25">
              <w:rPr>
                <w:rFonts w:ascii="標楷體" w:eastAsia="標楷體" w:hAnsi="標楷體" w:hint="eastAsia"/>
              </w:rPr>
              <w:t>效率</w:t>
            </w:r>
            <w:r>
              <w:rPr>
                <w:rFonts w:ascii="標楷體" w:eastAsia="標楷體" w:hAnsi="標楷體" w:hint="eastAsia"/>
              </w:rPr>
              <w:t>，</w:t>
            </w:r>
            <w:r w:rsidRPr="00067A7D">
              <w:rPr>
                <w:rFonts w:ascii="標楷體" w:eastAsia="標楷體" w:hAnsi="標楷體" w:hint="eastAsia"/>
              </w:rPr>
              <w:t>監察</w:t>
            </w:r>
            <w:r>
              <w:rPr>
                <w:rFonts w:ascii="標楷體" w:eastAsia="標楷體" w:hAnsi="標楷體" w:hint="eastAsia"/>
              </w:rPr>
              <w:t>更</w:t>
            </w:r>
            <w:r w:rsidRPr="00070361">
              <w:rPr>
                <w:rFonts w:ascii="標楷體" w:eastAsia="標楷體" w:hAnsi="標楷體" w:hint="eastAsia"/>
              </w:rPr>
              <w:t>為</w:t>
            </w:r>
            <w:r w:rsidRPr="00036624">
              <w:rPr>
                <w:rFonts w:ascii="標楷體" w:eastAsia="標楷體" w:hAnsi="標楷體" w:hint="eastAsia"/>
              </w:rPr>
              <w:t>準確</w:t>
            </w:r>
            <w:r w:rsidRPr="00506C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2" w:type="pct"/>
            <w:shd w:val="clear" w:color="auto" w:fill="auto"/>
          </w:tcPr>
          <w:p w:rsidR="002F2060" w:rsidRPr="00067A7D" w:rsidRDefault="00B46404" w:rsidP="002F2060">
            <w:pPr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$47,8</w:t>
            </w:r>
            <w:r w:rsidR="002F2060" w:rsidRPr="00067A7D">
              <w:rPr>
                <w:rFonts w:ascii="標楷體" w:eastAsia="標楷體" w:hAnsi="標楷體"/>
              </w:rPr>
              <w:t>00</w:t>
            </w:r>
          </w:p>
          <w:p w:rsidR="002F2060" w:rsidRPr="00067A7D" w:rsidRDefault="002F2060" w:rsidP="002F2060">
            <w:pPr>
              <w:spacing w:before="60" w:after="60"/>
              <w:rPr>
                <w:rFonts w:ascii="標楷體" w:eastAsia="標楷體" w:hAnsi="標楷體"/>
              </w:rPr>
            </w:pPr>
            <w:r w:rsidRPr="00067A7D">
              <w:rPr>
                <w:rFonts w:ascii="標楷體" w:eastAsia="標楷體" w:hAnsi="標楷體" w:hint="eastAsia"/>
              </w:rPr>
              <w:t>添置紅外線體温自動監察系統</w:t>
            </w:r>
          </w:p>
        </w:tc>
        <w:tc>
          <w:tcPr>
            <w:tcW w:w="801" w:type="pct"/>
          </w:tcPr>
          <w:p w:rsidR="002F2060" w:rsidRPr="003E3073" w:rsidRDefault="002F2060" w:rsidP="002F2060">
            <w:pPr>
              <w:pStyle w:val="a5"/>
              <w:spacing w:before="0" w:after="0"/>
            </w:pP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</w:t>
            </w:r>
            <w:r w:rsidRPr="00B20BD2">
              <w:rPr>
                <w:rFonts w:ascii="Wingdings" w:eastAsia="標楷體" w:hAnsi="Wingdings" w:cs="Wingdings"/>
                <w:color w:val="000000"/>
                <w:sz w:val="22"/>
                <w:szCs w:val="22"/>
              </w:rPr>
              <w:t></w:t>
            </w:r>
            <w:r w:rsidRPr="0023646F">
              <w:rPr>
                <w:rFonts w:ascii="標楷體" w:eastAsia="標楷體" w:hAnsi="標楷體" w:hint="eastAsia"/>
                <w:szCs w:val="24"/>
              </w:rPr>
              <w:t>繼續使用</w:t>
            </w:r>
            <w:r w:rsidRPr="00067A7D">
              <w:rPr>
                <w:rFonts w:ascii="標楷體" w:eastAsia="標楷體" w:hAnsi="標楷體" w:hint="eastAsia"/>
              </w:rPr>
              <w:t>體温自動監察系統</w:t>
            </w:r>
            <w:r w:rsidRPr="002E10F3">
              <w:rPr>
                <w:rFonts w:ascii="標楷體" w:eastAsia="標楷體" w:hAnsi="標楷體" w:hint="eastAsia"/>
              </w:rPr>
              <w:t>，協助學校</w:t>
            </w:r>
            <w:r w:rsidRPr="000231EB">
              <w:rPr>
                <w:rFonts w:ascii="標楷體" w:eastAsia="標楷體" w:cs="標楷體" w:hint="eastAsia"/>
                <w:color w:val="000000"/>
              </w:rPr>
              <w:t>防疫工作</w:t>
            </w:r>
            <w:r w:rsidRPr="00964A0F">
              <w:rPr>
                <w:rFonts w:ascii="標楷體" w:eastAsia="標楷體" w:cs="標楷體" w:hint="eastAsia"/>
                <w:color w:val="000000"/>
              </w:rPr>
              <w:t>。</w:t>
            </w:r>
          </w:p>
        </w:tc>
      </w:tr>
    </w:tbl>
    <w:p w:rsidR="00163C1E" w:rsidRDefault="00163C1E" w:rsidP="00163C1E">
      <w:pPr>
        <w:spacing w:line="240" w:lineRule="exact"/>
      </w:pPr>
    </w:p>
    <w:p w:rsidR="00D81DD8" w:rsidRDefault="00D81DD8" w:rsidP="00163C1E">
      <w:pPr>
        <w:spacing w:line="240" w:lineRule="exact"/>
      </w:pPr>
    </w:p>
    <w:p w:rsidR="00D81DD8" w:rsidRDefault="00D81DD8" w:rsidP="00163C1E">
      <w:pPr>
        <w:spacing w:line="240" w:lineRule="exact"/>
      </w:pPr>
    </w:p>
    <w:p w:rsidR="00482286" w:rsidRPr="002F2FC3" w:rsidRDefault="00482286" w:rsidP="00163C1E">
      <w:pPr>
        <w:spacing w:line="240" w:lineRule="exact"/>
        <w:rPr>
          <w:rFonts w:ascii="標楷體" w:eastAsia="標楷體" w:hAnsi="標楷體"/>
        </w:rPr>
      </w:pPr>
    </w:p>
    <w:p w:rsidR="00C83EE5" w:rsidRPr="002F2FC3" w:rsidRDefault="00C83EE5" w:rsidP="00732C51">
      <w:pPr>
        <w:pStyle w:val="a5"/>
        <w:wordWrap w:val="0"/>
        <w:spacing w:before="60"/>
        <w:jc w:val="right"/>
        <w:rPr>
          <w:rFonts w:ascii="標楷體" w:eastAsia="標楷體" w:hAnsi="標楷體" w:cs="新細明體"/>
          <w:lang w:eastAsia="zh-HK"/>
        </w:rPr>
      </w:pPr>
    </w:p>
    <w:sectPr w:rsidR="00C83EE5" w:rsidRPr="002F2FC3" w:rsidSect="00035C1A">
      <w:footerReference w:type="default" r:id="rId8"/>
      <w:headerReference w:type="first" r:id="rId9"/>
      <w:footnotePr>
        <w:numRestart w:val="eachPage"/>
      </w:footnotePr>
      <w:pgSz w:w="16840" w:h="11910" w:orient="landscape"/>
      <w:pgMar w:top="567" w:right="851" w:bottom="567" w:left="998" w:header="992" w:footer="6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D1" w:rsidRDefault="00C662D1">
      <w:r>
        <w:separator/>
      </w:r>
    </w:p>
  </w:endnote>
  <w:endnote w:type="continuationSeparator" w:id="0">
    <w:p w:rsidR="00C662D1" w:rsidRDefault="00C6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2940"/>
      <w:docPartObj>
        <w:docPartGallery w:val="Page Numbers (Bottom of Page)"/>
        <w:docPartUnique/>
      </w:docPartObj>
    </w:sdtPr>
    <w:sdtEndPr/>
    <w:sdtContent>
      <w:p w:rsidR="00D81DD8" w:rsidRDefault="00D81DD8" w:rsidP="00D81D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15" w:rsidRPr="00D04D1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D1" w:rsidRDefault="00C662D1">
      <w:r>
        <w:separator/>
      </w:r>
    </w:p>
  </w:footnote>
  <w:footnote w:type="continuationSeparator" w:id="0">
    <w:p w:rsidR="00C662D1" w:rsidRDefault="00C6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D38" w:rsidRDefault="00A91D38" w:rsidP="00C83EE5">
    <w:pPr>
      <w:pStyle w:val="a7"/>
      <w:jc w:val="right"/>
    </w:pPr>
    <w:r w:rsidRPr="0087074B">
      <w:rPr>
        <w:rFonts w:hint="eastAsia"/>
        <w:lang w:eastAsia="zh-HK"/>
      </w:rPr>
      <w:t>EDBCM</w:t>
    </w:r>
    <w:r w:rsidR="0087074B" w:rsidRPr="0087074B">
      <w:rPr>
        <w:rFonts w:hint="eastAsia"/>
        <w:lang w:eastAsia="zh-HK"/>
      </w:rPr>
      <w:t>21</w:t>
    </w:r>
    <w:r w:rsidRPr="0087074B">
      <w:rPr>
        <w:rFonts w:hint="eastAsia"/>
        <w:lang w:eastAsia="zh-HK"/>
      </w:rPr>
      <w:t>/2016</w:t>
    </w:r>
  </w:p>
  <w:p w:rsidR="00A91D38" w:rsidRDefault="00A91D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F41"/>
    <w:multiLevelType w:val="hybridMultilevel"/>
    <w:tmpl w:val="62FE0F62"/>
    <w:lvl w:ilvl="0" w:tplc="F36AC4E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3E61742">
      <w:start w:val="1"/>
      <w:numFmt w:val="bullet"/>
      <w:pStyle w:val="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1A17BC"/>
    <w:multiLevelType w:val="hybridMultilevel"/>
    <w:tmpl w:val="6E924426"/>
    <w:lvl w:ilvl="0" w:tplc="6068ED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84B9F"/>
    <w:multiLevelType w:val="hybridMultilevel"/>
    <w:tmpl w:val="2E7CC7DE"/>
    <w:lvl w:ilvl="0" w:tplc="E206A83A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B36929"/>
    <w:multiLevelType w:val="hybridMultilevel"/>
    <w:tmpl w:val="304E8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5D7CEA"/>
    <w:multiLevelType w:val="multilevel"/>
    <w:tmpl w:val="83FE4AF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733314B"/>
    <w:multiLevelType w:val="multilevel"/>
    <w:tmpl w:val="62C6DF92"/>
    <w:lvl w:ilvl="0">
      <w:start w:val="1"/>
      <w:numFmt w:val="lowerRoman"/>
      <w:lvlText w:val="(%1)"/>
      <w:lvlJc w:val="left"/>
      <w:pPr>
        <w:tabs>
          <w:tab w:val="num" w:pos="1418"/>
        </w:tabs>
        <w:ind w:left="144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tabs>
          <w:tab w:val="num" w:pos="1836"/>
        </w:tabs>
        <w:ind w:left="1836" w:hanging="6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B0F4F2E"/>
    <w:multiLevelType w:val="hybridMultilevel"/>
    <w:tmpl w:val="3D205114"/>
    <w:lvl w:ilvl="0" w:tplc="C534D86C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ED322A"/>
    <w:multiLevelType w:val="multilevel"/>
    <w:tmpl w:val="5728ECDA"/>
    <w:lvl w:ilvl="0">
      <w:start w:val="1"/>
      <w:numFmt w:val="lowerRoman"/>
      <w:lvlText w:val="(%1)"/>
      <w:lvlJc w:val="left"/>
      <w:pPr>
        <w:tabs>
          <w:tab w:val="num" w:pos="1418"/>
        </w:tabs>
        <w:ind w:left="1440" w:hanging="720"/>
      </w:pPr>
      <w:rPr>
        <w:rFonts w:hint="default"/>
      </w:rPr>
    </w:lvl>
    <w:lvl w:ilvl="1">
      <w:start w:val="27"/>
      <w:numFmt w:val="none"/>
      <w:lvlText w:val="a."/>
      <w:lvlJc w:val="left"/>
      <w:pPr>
        <w:tabs>
          <w:tab w:val="num" w:pos="1836"/>
        </w:tabs>
        <w:ind w:left="1836" w:hanging="6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4DC5339"/>
    <w:multiLevelType w:val="hybridMultilevel"/>
    <w:tmpl w:val="6A526820"/>
    <w:lvl w:ilvl="0" w:tplc="6D4EC746">
      <w:start w:val="1"/>
      <w:numFmt w:val="lowerLetter"/>
      <w:lvlText w:val="%1."/>
      <w:lvlJc w:val="left"/>
      <w:pPr>
        <w:tabs>
          <w:tab w:val="num" w:pos="2360"/>
        </w:tabs>
        <w:ind w:left="2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C007C2"/>
    <w:multiLevelType w:val="hybridMultilevel"/>
    <w:tmpl w:val="7B9A4442"/>
    <w:lvl w:ilvl="0" w:tplc="59883CF8">
      <w:start w:val="1"/>
      <w:numFmt w:val="bullet"/>
      <w:lvlText w:val=""/>
      <w:lvlJc w:val="left"/>
      <w:pPr>
        <w:tabs>
          <w:tab w:val="num" w:pos="567"/>
        </w:tabs>
        <w:ind w:left="567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10" w15:restartNumberingAfterBreak="0">
    <w:nsid w:val="31BB1472"/>
    <w:multiLevelType w:val="hybridMultilevel"/>
    <w:tmpl w:val="3E300778"/>
    <w:lvl w:ilvl="0" w:tplc="E05494C6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49AE29E2">
      <w:start w:val="1"/>
      <w:numFmt w:val="bullet"/>
      <w:lvlText w:val="˙"/>
      <w:lvlJc w:val="left"/>
      <w:pPr>
        <w:ind w:left="660" w:hanging="360"/>
      </w:pPr>
      <w:rPr>
        <w:rFonts w:ascii="新細明體" w:eastAsia="新細明體" w:hAnsi="新細明體" w:hint="eastAsia"/>
        <w:lang w:val="en-US"/>
      </w:rPr>
    </w:lvl>
    <w:lvl w:ilvl="2" w:tplc="DED2C8BC">
      <w:start w:val="1"/>
      <w:numFmt w:val="decimal"/>
      <w:lvlText w:val="%3."/>
      <w:lvlJc w:val="left"/>
      <w:pPr>
        <w:ind w:left="1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1" w15:restartNumberingAfterBreak="0">
    <w:nsid w:val="32703990"/>
    <w:multiLevelType w:val="hybridMultilevel"/>
    <w:tmpl w:val="2558F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4660CF"/>
    <w:multiLevelType w:val="multilevel"/>
    <w:tmpl w:val="93965F2C"/>
    <w:lvl w:ilvl="0">
      <w:start w:val="1"/>
      <w:numFmt w:val="lowerRoman"/>
      <w:lvlText w:val="(%1)"/>
      <w:lvlJc w:val="left"/>
      <w:pPr>
        <w:tabs>
          <w:tab w:val="num" w:pos="1418"/>
        </w:tabs>
        <w:ind w:left="144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tabs>
          <w:tab w:val="num" w:pos="1836"/>
        </w:tabs>
        <w:ind w:left="1836" w:hanging="6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A120EEB"/>
    <w:multiLevelType w:val="hybridMultilevel"/>
    <w:tmpl w:val="AF804E9C"/>
    <w:lvl w:ilvl="0" w:tplc="E52C46B2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435D17D0"/>
    <w:multiLevelType w:val="hybridMultilevel"/>
    <w:tmpl w:val="2BA0E580"/>
    <w:lvl w:ilvl="0" w:tplc="E5685390">
      <w:start w:val="1"/>
      <w:numFmt w:val="bullet"/>
      <w:pStyle w:val="3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9C4CA3"/>
    <w:multiLevelType w:val="multilevel"/>
    <w:tmpl w:val="F000D4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4A53124B"/>
    <w:multiLevelType w:val="hybridMultilevel"/>
    <w:tmpl w:val="3E48B358"/>
    <w:lvl w:ilvl="0" w:tplc="2556C66C">
      <w:start w:val="1"/>
      <w:numFmt w:val="lowerRoman"/>
      <w:lvlText w:val="(%1)"/>
      <w:lvlJc w:val="left"/>
      <w:pPr>
        <w:tabs>
          <w:tab w:val="num" w:pos="1418"/>
        </w:tabs>
        <w:ind w:left="1440" w:hanging="720"/>
      </w:pPr>
      <w:rPr>
        <w:rFonts w:hint="default"/>
      </w:rPr>
    </w:lvl>
    <w:lvl w:ilvl="1" w:tplc="932C94F2">
      <w:start w:val="1"/>
      <w:numFmt w:val="lowerLetter"/>
      <w:lvlText w:val="(%2)"/>
      <w:lvlJc w:val="left"/>
      <w:pPr>
        <w:tabs>
          <w:tab w:val="num" w:pos="1836"/>
        </w:tabs>
        <w:ind w:left="1836" w:hanging="6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63C36EA9"/>
    <w:multiLevelType w:val="hybridMultilevel"/>
    <w:tmpl w:val="70FCE790"/>
    <w:lvl w:ilvl="0" w:tplc="369440B8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ECA798A"/>
    <w:multiLevelType w:val="hybridMultilevel"/>
    <w:tmpl w:val="F42CDD56"/>
    <w:lvl w:ilvl="0" w:tplc="DED2C8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AA20C1"/>
    <w:multiLevelType w:val="hybridMultilevel"/>
    <w:tmpl w:val="D848CB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"/>
  </w:num>
  <w:num w:numId="5">
    <w:abstractNumId w:val="8"/>
  </w:num>
  <w:num w:numId="6">
    <w:abstractNumId w:val="4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17"/>
  </w:num>
  <w:num w:numId="16">
    <w:abstractNumId w:val="10"/>
  </w:num>
  <w:num w:numId="17">
    <w:abstractNumId w:val="18"/>
  </w:num>
  <w:num w:numId="18">
    <w:abstractNumId w:val="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BF"/>
    <w:rsid w:val="00001231"/>
    <w:rsid w:val="000017B7"/>
    <w:rsid w:val="00001A07"/>
    <w:rsid w:val="00002183"/>
    <w:rsid w:val="00003192"/>
    <w:rsid w:val="00004A06"/>
    <w:rsid w:val="00004EA3"/>
    <w:rsid w:val="00007275"/>
    <w:rsid w:val="00010D48"/>
    <w:rsid w:val="0001296E"/>
    <w:rsid w:val="00021AD5"/>
    <w:rsid w:val="00021B68"/>
    <w:rsid w:val="000231DE"/>
    <w:rsid w:val="00024898"/>
    <w:rsid w:val="00025D6A"/>
    <w:rsid w:val="00027974"/>
    <w:rsid w:val="00032796"/>
    <w:rsid w:val="00034765"/>
    <w:rsid w:val="00035704"/>
    <w:rsid w:val="00035C1A"/>
    <w:rsid w:val="00036624"/>
    <w:rsid w:val="00036B75"/>
    <w:rsid w:val="00041D8C"/>
    <w:rsid w:val="00045008"/>
    <w:rsid w:val="00045172"/>
    <w:rsid w:val="0004590D"/>
    <w:rsid w:val="00045C06"/>
    <w:rsid w:val="00045E76"/>
    <w:rsid w:val="000475BD"/>
    <w:rsid w:val="00047C24"/>
    <w:rsid w:val="00050E45"/>
    <w:rsid w:val="0005115A"/>
    <w:rsid w:val="00051CF9"/>
    <w:rsid w:val="00052624"/>
    <w:rsid w:val="00052D8F"/>
    <w:rsid w:val="00053984"/>
    <w:rsid w:val="00054BAD"/>
    <w:rsid w:val="00060E08"/>
    <w:rsid w:val="00061B42"/>
    <w:rsid w:val="000657CD"/>
    <w:rsid w:val="00066920"/>
    <w:rsid w:val="00067032"/>
    <w:rsid w:val="00067A7D"/>
    <w:rsid w:val="00070361"/>
    <w:rsid w:val="000714E2"/>
    <w:rsid w:val="00076E1D"/>
    <w:rsid w:val="00077966"/>
    <w:rsid w:val="00081B96"/>
    <w:rsid w:val="000842B6"/>
    <w:rsid w:val="000854AD"/>
    <w:rsid w:val="00087A5C"/>
    <w:rsid w:val="000928B0"/>
    <w:rsid w:val="000929C4"/>
    <w:rsid w:val="00094443"/>
    <w:rsid w:val="0009518E"/>
    <w:rsid w:val="000A2075"/>
    <w:rsid w:val="000A335C"/>
    <w:rsid w:val="000A3EDA"/>
    <w:rsid w:val="000A6C71"/>
    <w:rsid w:val="000A760D"/>
    <w:rsid w:val="000B47B6"/>
    <w:rsid w:val="000B6AA4"/>
    <w:rsid w:val="000C0A8A"/>
    <w:rsid w:val="000C0BC4"/>
    <w:rsid w:val="000C20BF"/>
    <w:rsid w:val="000C3183"/>
    <w:rsid w:val="000C3840"/>
    <w:rsid w:val="000C44E0"/>
    <w:rsid w:val="000C4CB3"/>
    <w:rsid w:val="000C629D"/>
    <w:rsid w:val="000C7B12"/>
    <w:rsid w:val="000D1841"/>
    <w:rsid w:val="000D2D00"/>
    <w:rsid w:val="000D349E"/>
    <w:rsid w:val="000D5E6D"/>
    <w:rsid w:val="000D6800"/>
    <w:rsid w:val="000D7516"/>
    <w:rsid w:val="000E1CD0"/>
    <w:rsid w:val="000E3F45"/>
    <w:rsid w:val="000E425A"/>
    <w:rsid w:val="000E5F70"/>
    <w:rsid w:val="000E7875"/>
    <w:rsid w:val="000E7A7C"/>
    <w:rsid w:val="000E7E31"/>
    <w:rsid w:val="000F1B19"/>
    <w:rsid w:val="000F1B3D"/>
    <w:rsid w:val="000F53DE"/>
    <w:rsid w:val="000F663E"/>
    <w:rsid w:val="000F7468"/>
    <w:rsid w:val="0010234D"/>
    <w:rsid w:val="0010373A"/>
    <w:rsid w:val="0010414B"/>
    <w:rsid w:val="00104D04"/>
    <w:rsid w:val="00106AE0"/>
    <w:rsid w:val="00107900"/>
    <w:rsid w:val="00111FAE"/>
    <w:rsid w:val="00112A50"/>
    <w:rsid w:val="00113B08"/>
    <w:rsid w:val="0011784E"/>
    <w:rsid w:val="00121613"/>
    <w:rsid w:val="00121801"/>
    <w:rsid w:val="0012770C"/>
    <w:rsid w:val="001315A9"/>
    <w:rsid w:val="00140C2B"/>
    <w:rsid w:val="001440FB"/>
    <w:rsid w:val="0014543D"/>
    <w:rsid w:val="001469FA"/>
    <w:rsid w:val="00150F19"/>
    <w:rsid w:val="0015366D"/>
    <w:rsid w:val="00153B25"/>
    <w:rsid w:val="00157018"/>
    <w:rsid w:val="00160AB3"/>
    <w:rsid w:val="00162446"/>
    <w:rsid w:val="00162B8C"/>
    <w:rsid w:val="00163C1E"/>
    <w:rsid w:val="00165D29"/>
    <w:rsid w:val="00170E1F"/>
    <w:rsid w:val="00171873"/>
    <w:rsid w:val="00176B60"/>
    <w:rsid w:val="00181D00"/>
    <w:rsid w:val="001820E3"/>
    <w:rsid w:val="001829BF"/>
    <w:rsid w:val="001832D3"/>
    <w:rsid w:val="001844F5"/>
    <w:rsid w:val="0018487F"/>
    <w:rsid w:val="0018644C"/>
    <w:rsid w:val="00194C67"/>
    <w:rsid w:val="001A0D60"/>
    <w:rsid w:val="001A2E6F"/>
    <w:rsid w:val="001B1C39"/>
    <w:rsid w:val="001B5AD1"/>
    <w:rsid w:val="001C3A41"/>
    <w:rsid w:val="001C3D0E"/>
    <w:rsid w:val="001C49F3"/>
    <w:rsid w:val="001C5433"/>
    <w:rsid w:val="001D05FE"/>
    <w:rsid w:val="001D13FB"/>
    <w:rsid w:val="001D2E86"/>
    <w:rsid w:val="001D68BE"/>
    <w:rsid w:val="001D7849"/>
    <w:rsid w:val="001D7ACF"/>
    <w:rsid w:val="001E0387"/>
    <w:rsid w:val="001E1653"/>
    <w:rsid w:val="001E3AB3"/>
    <w:rsid w:val="001E3C05"/>
    <w:rsid w:val="001E47DC"/>
    <w:rsid w:val="001E6169"/>
    <w:rsid w:val="001E6232"/>
    <w:rsid w:val="001E683D"/>
    <w:rsid w:val="001E7143"/>
    <w:rsid w:val="001F07E9"/>
    <w:rsid w:val="001F155C"/>
    <w:rsid w:val="001F24AB"/>
    <w:rsid w:val="001F307E"/>
    <w:rsid w:val="001F6B74"/>
    <w:rsid w:val="001F7496"/>
    <w:rsid w:val="00200FF8"/>
    <w:rsid w:val="00212673"/>
    <w:rsid w:val="002210BF"/>
    <w:rsid w:val="00221420"/>
    <w:rsid w:val="002216B3"/>
    <w:rsid w:val="00222830"/>
    <w:rsid w:val="00222EB5"/>
    <w:rsid w:val="002231B1"/>
    <w:rsid w:val="00223939"/>
    <w:rsid w:val="00226BEA"/>
    <w:rsid w:val="002307C2"/>
    <w:rsid w:val="00231EB6"/>
    <w:rsid w:val="002363A1"/>
    <w:rsid w:val="0023646F"/>
    <w:rsid w:val="00236AF8"/>
    <w:rsid w:val="0023703C"/>
    <w:rsid w:val="00237C56"/>
    <w:rsid w:val="00241648"/>
    <w:rsid w:val="002452D1"/>
    <w:rsid w:val="00251CAA"/>
    <w:rsid w:val="00252B23"/>
    <w:rsid w:val="0025512E"/>
    <w:rsid w:val="00255E64"/>
    <w:rsid w:val="00262134"/>
    <w:rsid w:val="0026324B"/>
    <w:rsid w:val="00263E06"/>
    <w:rsid w:val="002640A1"/>
    <w:rsid w:val="002652A6"/>
    <w:rsid w:val="0027083E"/>
    <w:rsid w:val="00270C62"/>
    <w:rsid w:val="002721BE"/>
    <w:rsid w:val="00275ADC"/>
    <w:rsid w:val="00280E1A"/>
    <w:rsid w:val="00280E71"/>
    <w:rsid w:val="00281D0A"/>
    <w:rsid w:val="00282F1E"/>
    <w:rsid w:val="0028569B"/>
    <w:rsid w:val="0028570D"/>
    <w:rsid w:val="00285D48"/>
    <w:rsid w:val="002873C7"/>
    <w:rsid w:val="00291684"/>
    <w:rsid w:val="00291994"/>
    <w:rsid w:val="00294A50"/>
    <w:rsid w:val="00294F94"/>
    <w:rsid w:val="002A0D9E"/>
    <w:rsid w:val="002A141E"/>
    <w:rsid w:val="002A1BB7"/>
    <w:rsid w:val="002A4CFF"/>
    <w:rsid w:val="002A58DE"/>
    <w:rsid w:val="002A72B0"/>
    <w:rsid w:val="002B77AE"/>
    <w:rsid w:val="002C167D"/>
    <w:rsid w:val="002C1BC9"/>
    <w:rsid w:val="002C22A3"/>
    <w:rsid w:val="002C23E3"/>
    <w:rsid w:val="002C5E02"/>
    <w:rsid w:val="002D27F4"/>
    <w:rsid w:val="002D2A53"/>
    <w:rsid w:val="002D5059"/>
    <w:rsid w:val="002D594B"/>
    <w:rsid w:val="002D5C17"/>
    <w:rsid w:val="002E10F3"/>
    <w:rsid w:val="002E55CD"/>
    <w:rsid w:val="002E56FF"/>
    <w:rsid w:val="002E77CF"/>
    <w:rsid w:val="002F2060"/>
    <w:rsid w:val="002F24EB"/>
    <w:rsid w:val="002F2FC3"/>
    <w:rsid w:val="002F3FC9"/>
    <w:rsid w:val="002F48AE"/>
    <w:rsid w:val="002F48B0"/>
    <w:rsid w:val="002F54F2"/>
    <w:rsid w:val="0030144F"/>
    <w:rsid w:val="00307521"/>
    <w:rsid w:val="003140CE"/>
    <w:rsid w:val="0031455F"/>
    <w:rsid w:val="003155C3"/>
    <w:rsid w:val="00320E16"/>
    <w:rsid w:val="003249D0"/>
    <w:rsid w:val="003250D2"/>
    <w:rsid w:val="00326E25"/>
    <w:rsid w:val="00327F38"/>
    <w:rsid w:val="0033286F"/>
    <w:rsid w:val="00333582"/>
    <w:rsid w:val="00336F4C"/>
    <w:rsid w:val="0033754A"/>
    <w:rsid w:val="003414E5"/>
    <w:rsid w:val="00343BB3"/>
    <w:rsid w:val="00343D45"/>
    <w:rsid w:val="00352285"/>
    <w:rsid w:val="00353027"/>
    <w:rsid w:val="0035358C"/>
    <w:rsid w:val="003628E6"/>
    <w:rsid w:val="00362DB3"/>
    <w:rsid w:val="003636AA"/>
    <w:rsid w:val="00364251"/>
    <w:rsid w:val="003713BB"/>
    <w:rsid w:val="00373673"/>
    <w:rsid w:val="00373CF9"/>
    <w:rsid w:val="0037493A"/>
    <w:rsid w:val="003759D5"/>
    <w:rsid w:val="0037630A"/>
    <w:rsid w:val="003804FF"/>
    <w:rsid w:val="003838F1"/>
    <w:rsid w:val="003850AD"/>
    <w:rsid w:val="00392373"/>
    <w:rsid w:val="003948FD"/>
    <w:rsid w:val="00397931"/>
    <w:rsid w:val="00397B87"/>
    <w:rsid w:val="003A3C61"/>
    <w:rsid w:val="003A5230"/>
    <w:rsid w:val="003A5B4F"/>
    <w:rsid w:val="003B1913"/>
    <w:rsid w:val="003B3549"/>
    <w:rsid w:val="003B3DA2"/>
    <w:rsid w:val="003B61F3"/>
    <w:rsid w:val="003B6F76"/>
    <w:rsid w:val="003C29EE"/>
    <w:rsid w:val="003C72DA"/>
    <w:rsid w:val="003C74CD"/>
    <w:rsid w:val="003D4671"/>
    <w:rsid w:val="003D6CB0"/>
    <w:rsid w:val="003E1399"/>
    <w:rsid w:val="003E3073"/>
    <w:rsid w:val="003E6695"/>
    <w:rsid w:val="003E6E02"/>
    <w:rsid w:val="003F2F02"/>
    <w:rsid w:val="003F38FA"/>
    <w:rsid w:val="003F3BA6"/>
    <w:rsid w:val="003F7B54"/>
    <w:rsid w:val="0040072C"/>
    <w:rsid w:val="004046C0"/>
    <w:rsid w:val="0040688C"/>
    <w:rsid w:val="004141DF"/>
    <w:rsid w:val="00414DFF"/>
    <w:rsid w:val="004154C9"/>
    <w:rsid w:val="00416C39"/>
    <w:rsid w:val="00417DDE"/>
    <w:rsid w:val="00420EF9"/>
    <w:rsid w:val="0042116D"/>
    <w:rsid w:val="004262F5"/>
    <w:rsid w:val="00426A25"/>
    <w:rsid w:val="004274C9"/>
    <w:rsid w:val="00440199"/>
    <w:rsid w:val="0044068C"/>
    <w:rsid w:val="00441903"/>
    <w:rsid w:val="00441F93"/>
    <w:rsid w:val="00447B8A"/>
    <w:rsid w:val="00447FFC"/>
    <w:rsid w:val="00450431"/>
    <w:rsid w:val="004528FA"/>
    <w:rsid w:val="0045613D"/>
    <w:rsid w:val="00456A38"/>
    <w:rsid w:val="004609C3"/>
    <w:rsid w:val="00460F3B"/>
    <w:rsid w:val="0046208C"/>
    <w:rsid w:val="0046267F"/>
    <w:rsid w:val="004708F5"/>
    <w:rsid w:val="00470CE0"/>
    <w:rsid w:val="004727D5"/>
    <w:rsid w:val="004749E0"/>
    <w:rsid w:val="00474EAB"/>
    <w:rsid w:val="00475210"/>
    <w:rsid w:val="00477652"/>
    <w:rsid w:val="00482286"/>
    <w:rsid w:val="004828C7"/>
    <w:rsid w:val="004838B0"/>
    <w:rsid w:val="00483AD0"/>
    <w:rsid w:val="00483E99"/>
    <w:rsid w:val="004854F9"/>
    <w:rsid w:val="00485B17"/>
    <w:rsid w:val="00485D40"/>
    <w:rsid w:val="00486EFC"/>
    <w:rsid w:val="00486FE0"/>
    <w:rsid w:val="00490574"/>
    <w:rsid w:val="00493BBA"/>
    <w:rsid w:val="00494185"/>
    <w:rsid w:val="00494E9A"/>
    <w:rsid w:val="004A2629"/>
    <w:rsid w:val="004A336B"/>
    <w:rsid w:val="004A580F"/>
    <w:rsid w:val="004B2823"/>
    <w:rsid w:val="004B427A"/>
    <w:rsid w:val="004B68FA"/>
    <w:rsid w:val="004B7354"/>
    <w:rsid w:val="004C05E9"/>
    <w:rsid w:val="004C1BB2"/>
    <w:rsid w:val="004C42DF"/>
    <w:rsid w:val="004C4D00"/>
    <w:rsid w:val="004C528C"/>
    <w:rsid w:val="004D1A70"/>
    <w:rsid w:val="004D1DA5"/>
    <w:rsid w:val="004E387B"/>
    <w:rsid w:val="004F2DFC"/>
    <w:rsid w:val="004F2F36"/>
    <w:rsid w:val="004F43EA"/>
    <w:rsid w:val="00501111"/>
    <w:rsid w:val="00503AA4"/>
    <w:rsid w:val="00506058"/>
    <w:rsid w:val="00513293"/>
    <w:rsid w:val="00514A34"/>
    <w:rsid w:val="00516EF6"/>
    <w:rsid w:val="0052344E"/>
    <w:rsid w:val="00524355"/>
    <w:rsid w:val="0052466C"/>
    <w:rsid w:val="005266FF"/>
    <w:rsid w:val="00532BE9"/>
    <w:rsid w:val="00533E1D"/>
    <w:rsid w:val="00534130"/>
    <w:rsid w:val="005409D0"/>
    <w:rsid w:val="00543BF7"/>
    <w:rsid w:val="005442C3"/>
    <w:rsid w:val="00544F02"/>
    <w:rsid w:val="005450A5"/>
    <w:rsid w:val="00545952"/>
    <w:rsid w:val="00547D68"/>
    <w:rsid w:val="0055220F"/>
    <w:rsid w:val="00553CE3"/>
    <w:rsid w:val="00553D56"/>
    <w:rsid w:val="00554A9E"/>
    <w:rsid w:val="00555489"/>
    <w:rsid w:val="005566B7"/>
    <w:rsid w:val="005643BC"/>
    <w:rsid w:val="00566B5C"/>
    <w:rsid w:val="005679F0"/>
    <w:rsid w:val="00567D04"/>
    <w:rsid w:val="005704C4"/>
    <w:rsid w:val="00571356"/>
    <w:rsid w:val="005751D5"/>
    <w:rsid w:val="00576642"/>
    <w:rsid w:val="00576DE2"/>
    <w:rsid w:val="00581066"/>
    <w:rsid w:val="005833A2"/>
    <w:rsid w:val="00583C3B"/>
    <w:rsid w:val="00586658"/>
    <w:rsid w:val="00590BBF"/>
    <w:rsid w:val="00592603"/>
    <w:rsid w:val="005951E5"/>
    <w:rsid w:val="00595385"/>
    <w:rsid w:val="00595489"/>
    <w:rsid w:val="00597F7D"/>
    <w:rsid w:val="005A319A"/>
    <w:rsid w:val="005A37B3"/>
    <w:rsid w:val="005A516C"/>
    <w:rsid w:val="005B0AFA"/>
    <w:rsid w:val="005B0EDA"/>
    <w:rsid w:val="005B55A4"/>
    <w:rsid w:val="005D1F61"/>
    <w:rsid w:val="005D4510"/>
    <w:rsid w:val="005D54AE"/>
    <w:rsid w:val="005D6698"/>
    <w:rsid w:val="005D6E55"/>
    <w:rsid w:val="005D7A22"/>
    <w:rsid w:val="005E2983"/>
    <w:rsid w:val="005E3C4E"/>
    <w:rsid w:val="005E3F01"/>
    <w:rsid w:val="005E4A9A"/>
    <w:rsid w:val="005E543E"/>
    <w:rsid w:val="005F4C32"/>
    <w:rsid w:val="005F52D6"/>
    <w:rsid w:val="005F7BDD"/>
    <w:rsid w:val="0060035D"/>
    <w:rsid w:val="0060723B"/>
    <w:rsid w:val="006078F9"/>
    <w:rsid w:val="00616376"/>
    <w:rsid w:val="00617967"/>
    <w:rsid w:val="00620F77"/>
    <w:rsid w:val="006213FB"/>
    <w:rsid w:val="00621934"/>
    <w:rsid w:val="006248B8"/>
    <w:rsid w:val="00626596"/>
    <w:rsid w:val="0062676F"/>
    <w:rsid w:val="0064196B"/>
    <w:rsid w:val="00643586"/>
    <w:rsid w:val="006510EB"/>
    <w:rsid w:val="00651292"/>
    <w:rsid w:val="00651D06"/>
    <w:rsid w:val="00652316"/>
    <w:rsid w:val="006526D8"/>
    <w:rsid w:val="00652A41"/>
    <w:rsid w:val="00655B81"/>
    <w:rsid w:val="00656009"/>
    <w:rsid w:val="00657EDB"/>
    <w:rsid w:val="00660815"/>
    <w:rsid w:val="0066302E"/>
    <w:rsid w:val="006662D1"/>
    <w:rsid w:val="00667A1A"/>
    <w:rsid w:val="0067118D"/>
    <w:rsid w:val="00672A57"/>
    <w:rsid w:val="00676503"/>
    <w:rsid w:val="006774A2"/>
    <w:rsid w:val="006835C4"/>
    <w:rsid w:val="00685579"/>
    <w:rsid w:val="00691A08"/>
    <w:rsid w:val="006A47CC"/>
    <w:rsid w:val="006A4AAB"/>
    <w:rsid w:val="006B2805"/>
    <w:rsid w:val="006B7CC6"/>
    <w:rsid w:val="006C06B1"/>
    <w:rsid w:val="006C1A69"/>
    <w:rsid w:val="006C2B6F"/>
    <w:rsid w:val="006C31E5"/>
    <w:rsid w:val="006C6637"/>
    <w:rsid w:val="006C72E2"/>
    <w:rsid w:val="006C7731"/>
    <w:rsid w:val="006D0F49"/>
    <w:rsid w:val="006D10D8"/>
    <w:rsid w:val="006D474E"/>
    <w:rsid w:val="006D550F"/>
    <w:rsid w:val="006D64B7"/>
    <w:rsid w:val="006D7902"/>
    <w:rsid w:val="006E1263"/>
    <w:rsid w:val="006E1B6F"/>
    <w:rsid w:val="006E5F68"/>
    <w:rsid w:val="006F2423"/>
    <w:rsid w:val="006F2938"/>
    <w:rsid w:val="006F43C7"/>
    <w:rsid w:val="006F554A"/>
    <w:rsid w:val="006F56C8"/>
    <w:rsid w:val="006F6611"/>
    <w:rsid w:val="006F7DDC"/>
    <w:rsid w:val="007031FC"/>
    <w:rsid w:val="00712496"/>
    <w:rsid w:val="00713CCE"/>
    <w:rsid w:val="00715AA4"/>
    <w:rsid w:val="00724F86"/>
    <w:rsid w:val="00725623"/>
    <w:rsid w:val="00730AE3"/>
    <w:rsid w:val="00731248"/>
    <w:rsid w:val="00732C51"/>
    <w:rsid w:val="007420E3"/>
    <w:rsid w:val="00742395"/>
    <w:rsid w:val="007443FB"/>
    <w:rsid w:val="007445C6"/>
    <w:rsid w:val="007476E9"/>
    <w:rsid w:val="00750EF4"/>
    <w:rsid w:val="007522F1"/>
    <w:rsid w:val="00752A7E"/>
    <w:rsid w:val="007532B5"/>
    <w:rsid w:val="0075336C"/>
    <w:rsid w:val="0075475C"/>
    <w:rsid w:val="00757268"/>
    <w:rsid w:val="00760DE2"/>
    <w:rsid w:val="00762641"/>
    <w:rsid w:val="007641EE"/>
    <w:rsid w:val="007664D4"/>
    <w:rsid w:val="007669BD"/>
    <w:rsid w:val="00770CD5"/>
    <w:rsid w:val="0077106E"/>
    <w:rsid w:val="00771B95"/>
    <w:rsid w:val="00771E76"/>
    <w:rsid w:val="007730F8"/>
    <w:rsid w:val="007753E5"/>
    <w:rsid w:val="007827AF"/>
    <w:rsid w:val="0078736F"/>
    <w:rsid w:val="00790D0D"/>
    <w:rsid w:val="00790F27"/>
    <w:rsid w:val="0079135A"/>
    <w:rsid w:val="00791819"/>
    <w:rsid w:val="007925E8"/>
    <w:rsid w:val="007928C7"/>
    <w:rsid w:val="00792FFE"/>
    <w:rsid w:val="0079360F"/>
    <w:rsid w:val="00793771"/>
    <w:rsid w:val="007A6A17"/>
    <w:rsid w:val="007A71CA"/>
    <w:rsid w:val="007A7D81"/>
    <w:rsid w:val="007B1C93"/>
    <w:rsid w:val="007B5851"/>
    <w:rsid w:val="007B6968"/>
    <w:rsid w:val="007B69FE"/>
    <w:rsid w:val="007C3615"/>
    <w:rsid w:val="007C47B4"/>
    <w:rsid w:val="007C6BC2"/>
    <w:rsid w:val="007D0DC0"/>
    <w:rsid w:val="007D5111"/>
    <w:rsid w:val="007D7F25"/>
    <w:rsid w:val="007E0D19"/>
    <w:rsid w:val="007E2E46"/>
    <w:rsid w:val="007E4A1E"/>
    <w:rsid w:val="007E4AF7"/>
    <w:rsid w:val="007E70E7"/>
    <w:rsid w:val="007E728B"/>
    <w:rsid w:val="007E7BE2"/>
    <w:rsid w:val="007F0614"/>
    <w:rsid w:val="007F216D"/>
    <w:rsid w:val="007F6046"/>
    <w:rsid w:val="007F6B63"/>
    <w:rsid w:val="007F7829"/>
    <w:rsid w:val="00800C98"/>
    <w:rsid w:val="00801D67"/>
    <w:rsid w:val="008059E1"/>
    <w:rsid w:val="00805D43"/>
    <w:rsid w:val="00805EFF"/>
    <w:rsid w:val="00811259"/>
    <w:rsid w:val="00813040"/>
    <w:rsid w:val="0081606F"/>
    <w:rsid w:val="008165FE"/>
    <w:rsid w:val="0082083B"/>
    <w:rsid w:val="00820A29"/>
    <w:rsid w:val="00823988"/>
    <w:rsid w:val="00831DCF"/>
    <w:rsid w:val="00832642"/>
    <w:rsid w:val="00835005"/>
    <w:rsid w:val="008379D6"/>
    <w:rsid w:val="008379F8"/>
    <w:rsid w:val="00841280"/>
    <w:rsid w:val="00845733"/>
    <w:rsid w:val="00846BDF"/>
    <w:rsid w:val="00846F18"/>
    <w:rsid w:val="0085255C"/>
    <w:rsid w:val="00862D14"/>
    <w:rsid w:val="008651F5"/>
    <w:rsid w:val="008669AE"/>
    <w:rsid w:val="0087074B"/>
    <w:rsid w:val="008713A4"/>
    <w:rsid w:val="008800A2"/>
    <w:rsid w:val="00880396"/>
    <w:rsid w:val="008815CD"/>
    <w:rsid w:val="00882865"/>
    <w:rsid w:val="00885550"/>
    <w:rsid w:val="00886909"/>
    <w:rsid w:val="0089454B"/>
    <w:rsid w:val="00896139"/>
    <w:rsid w:val="008978E2"/>
    <w:rsid w:val="00897D1C"/>
    <w:rsid w:val="008A0035"/>
    <w:rsid w:val="008A1958"/>
    <w:rsid w:val="008A1EAB"/>
    <w:rsid w:val="008A37AF"/>
    <w:rsid w:val="008A4EF8"/>
    <w:rsid w:val="008A6B0C"/>
    <w:rsid w:val="008B008E"/>
    <w:rsid w:val="008B24A9"/>
    <w:rsid w:val="008C2EB7"/>
    <w:rsid w:val="008C7B95"/>
    <w:rsid w:val="008D5825"/>
    <w:rsid w:val="008D7F68"/>
    <w:rsid w:val="008E0030"/>
    <w:rsid w:val="008E1960"/>
    <w:rsid w:val="008E5EB1"/>
    <w:rsid w:val="008F19CB"/>
    <w:rsid w:val="008F3F97"/>
    <w:rsid w:val="008F4723"/>
    <w:rsid w:val="00900C8E"/>
    <w:rsid w:val="00903B71"/>
    <w:rsid w:val="00904101"/>
    <w:rsid w:val="00906A84"/>
    <w:rsid w:val="009107FE"/>
    <w:rsid w:val="00912376"/>
    <w:rsid w:val="0092112A"/>
    <w:rsid w:val="00924426"/>
    <w:rsid w:val="0093179C"/>
    <w:rsid w:val="00932DB8"/>
    <w:rsid w:val="00933CEB"/>
    <w:rsid w:val="00934B7F"/>
    <w:rsid w:val="009352F0"/>
    <w:rsid w:val="009361F8"/>
    <w:rsid w:val="00937406"/>
    <w:rsid w:val="0093748A"/>
    <w:rsid w:val="0094138A"/>
    <w:rsid w:val="009415E0"/>
    <w:rsid w:val="00942071"/>
    <w:rsid w:val="009449AA"/>
    <w:rsid w:val="0094542A"/>
    <w:rsid w:val="00951EBC"/>
    <w:rsid w:val="00960AC1"/>
    <w:rsid w:val="00961572"/>
    <w:rsid w:val="00961638"/>
    <w:rsid w:val="00961882"/>
    <w:rsid w:val="00962F78"/>
    <w:rsid w:val="009636EA"/>
    <w:rsid w:val="00964A0F"/>
    <w:rsid w:val="009734AC"/>
    <w:rsid w:val="00975A8A"/>
    <w:rsid w:val="009763F6"/>
    <w:rsid w:val="009770DD"/>
    <w:rsid w:val="00981D9E"/>
    <w:rsid w:val="00981FBB"/>
    <w:rsid w:val="00985B73"/>
    <w:rsid w:val="009866B7"/>
    <w:rsid w:val="009870FA"/>
    <w:rsid w:val="00992E82"/>
    <w:rsid w:val="00996939"/>
    <w:rsid w:val="00996B5E"/>
    <w:rsid w:val="009A4AE4"/>
    <w:rsid w:val="009A50D9"/>
    <w:rsid w:val="009A695A"/>
    <w:rsid w:val="009B5571"/>
    <w:rsid w:val="009B6897"/>
    <w:rsid w:val="009B7DEF"/>
    <w:rsid w:val="009C2F4E"/>
    <w:rsid w:val="009C4F74"/>
    <w:rsid w:val="009C6A6C"/>
    <w:rsid w:val="009C73BC"/>
    <w:rsid w:val="009D1067"/>
    <w:rsid w:val="009D2519"/>
    <w:rsid w:val="009D4A23"/>
    <w:rsid w:val="009D66AA"/>
    <w:rsid w:val="009E11CE"/>
    <w:rsid w:val="009E1830"/>
    <w:rsid w:val="009E344E"/>
    <w:rsid w:val="009E53D9"/>
    <w:rsid w:val="009E60C0"/>
    <w:rsid w:val="009E6453"/>
    <w:rsid w:val="009F3E59"/>
    <w:rsid w:val="009F50C5"/>
    <w:rsid w:val="009F50E0"/>
    <w:rsid w:val="009F54C2"/>
    <w:rsid w:val="009F5E5B"/>
    <w:rsid w:val="009F6794"/>
    <w:rsid w:val="009F71A6"/>
    <w:rsid w:val="009F7D0E"/>
    <w:rsid w:val="009F7F82"/>
    <w:rsid w:val="00A02247"/>
    <w:rsid w:val="00A02DAA"/>
    <w:rsid w:val="00A042CA"/>
    <w:rsid w:val="00A04E38"/>
    <w:rsid w:val="00A068D3"/>
    <w:rsid w:val="00A072D7"/>
    <w:rsid w:val="00A14D15"/>
    <w:rsid w:val="00A16126"/>
    <w:rsid w:val="00A16449"/>
    <w:rsid w:val="00A22D9D"/>
    <w:rsid w:val="00A24219"/>
    <w:rsid w:val="00A24BE7"/>
    <w:rsid w:val="00A2512F"/>
    <w:rsid w:val="00A33D56"/>
    <w:rsid w:val="00A34433"/>
    <w:rsid w:val="00A4660C"/>
    <w:rsid w:val="00A46A0B"/>
    <w:rsid w:val="00A46F60"/>
    <w:rsid w:val="00A46F71"/>
    <w:rsid w:val="00A46FBE"/>
    <w:rsid w:val="00A515D1"/>
    <w:rsid w:val="00A51B05"/>
    <w:rsid w:val="00A523AE"/>
    <w:rsid w:val="00A54490"/>
    <w:rsid w:val="00A54E1C"/>
    <w:rsid w:val="00A54E8D"/>
    <w:rsid w:val="00A56893"/>
    <w:rsid w:val="00A612DD"/>
    <w:rsid w:val="00A64041"/>
    <w:rsid w:val="00A647FC"/>
    <w:rsid w:val="00A66B78"/>
    <w:rsid w:val="00A6798B"/>
    <w:rsid w:val="00A7119D"/>
    <w:rsid w:val="00A7156E"/>
    <w:rsid w:val="00A71A8F"/>
    <w:rsid w:val="00A71F4A"/>
    <w:rsid w:val="00A72671"/>
    <w:rsid w:val="00A72D57"/>
    <w:rsid w:val="00A73171"/>
    <w:rsid w:val="00A732AB"/>
    <w:rsid w:val="00A75F1F"/>
    <w:rsid w:val="00A7723E"/>
    <w:rsid w:val="00A8075B"/>
    <w:rsid w:val="00A858A1"/>
    <w:rsid w:val="00A863C5"/>
    <w:rsid w:val="00A87483"/>
    <w:rsid w:val="00A91D38"/>
    <w:rsid w:val="00A969F6"/>
    <w:rsid w:val="00A971A4"/>
    <w:rsid w:val="00AA15D5"/>
    <w:rsid w:val="00AA23F6"/>
    <w:rsid w:val="00AA478B"/>
    <w:rsid w:val="00AA7988"/>
    <w:rsid w:val="00AB0F3E"/>
    <w:rsid w:val="00AB1E81"/>
    <w:rsid w:val="00AB3C4E"/>
    <w:rsid w:val="00AC4BE8"/>
    <w:rsid w:val="00AC6843"/>
    <w:rsid w:val="00AC6F95"/>
    <w:rsid w:val="00AD049C"/>
    <w:rsid w:val="00AD21EE"/>
    <w:rsid w:val="00AD2656"/>
    <w:rsid w:val="00AD3D65"/>
    <w:rsid w:val="00AD5990"/>
    <w:rsid w:val="00AD606A"/>
    <w:rsid w:val="00AD6964"/>
    <w:rsid w:val="00AD6D75"/>
    <w:rsid w:val="00AD6FCE"/>
    <w:rsid w:val="00AE00AE"/>
    <w:rsid w:val="00AE032D"/>
    <w:rsid w:val="00AE521D"/>
    <w:rsid w:val="00AE7BDE"/>
    <w:rsid w:val="00AF6BDE"/>
    <w:rsid w:val="00AF7E3D"/>
    <w:rsid w:val="00B0061B"/>
    <w:rsid w:val="00B049A6"/>
    <w:rsid w:val="00B10298"/>
    <w:rsid w:val="00B15642"/>
    <w:rsid w:val="00B20BD2"/>
    <w:rsid w:val="00B21191"/>
    <w:rsid w:val="00B24AF6"/>
    <w:rsid w:val="00B26FF6"/>
    <w:rsid w:val="00B33E8A"/>
    <w:rsid w:val="00B34581"/>
    <w:rsid w:val="00B34932"/>
    <w:rsid w:val="00B406B3"/>
    <w:rsid w:val="00B46404"/>
    <w:rsid w:val="00B47655"/>
    <w:rsid w:val="00B476BD"/>
    <w:rsid w:val="00B47BD9"/>
    <w:rsid w:val="00B52F38"/>
    <w:rsid w:val="00B53450"/>
    <w:rsid w:val="00B60392"/>
    <w:rsid w:val="00B61D91"/>
    <w:rsid w:val="00B63153"/>
    <w:rsid w:val="00B63490"/>
    <w:rsid w:val="00B65008"/>
    <w:rsid w:val="00B7032C"/>
    <w:rsid w:val="00B7339E"/>
    <w:rsid w:val="00B75DE6"/>
    <w:rsid w:val="00B76626"/>
    <w:rsid w:val="00B76891"/>
    <w:rsid w:val="00B772FC"/>
    <w:rsid w:val="00B823A7"/>
    <w:rsid w:val="00B83A0F"/>
    <w:rsid w:val="00B8666A"/>
    <w:rsid w:val="00B866AB"/>
    <w:rsid w:val="00B90C84"/>
    <w:rsid w:val="00B9171A"/>
    <w:rsid w:val="00B93134"/>
    <w:rsid w:val="00B93938"/>
    <w:rsid w:val="00B96831"/>
    <w:rsid w:val="00B96EB6"/>
    <w:rsid w:val="00B97231"/>
    <w:rsid w:val="00BA14D2"/>
    <w:rsid w:val="00BA2265"/>
    <w:rsid w:val="00BA481F"/>
    <w:rsid w:val="00BA677D"/>
    <w:rsid w:val="00BB1A16"/>
    <w:rsid w:val="00BB4A56"/>
    <w:rsid w:val="00BC0376"/>
    <w:rsid w:val="00BC0567"/>
    <w:rsid w:val="00BC1976"/>
    <w:rsid w:val="00BC597B"/>
    <w:rsid w:val="00BC7659"/>
    <w:rsid w:val="00BD1D86"/>
    <w:rsid w:val="00BD4AE5"/>
    <w:rsid w:val="00BD5FDA"/>
    <w:rsid w:val="00BD6B2F"/>
    <w:rsid w:val="00BE1A9B"/>
    <w:rsid w:val="00BE6033"/>
    <w:rsid w:val="00BE6C88"/>
    <w:rsid w:val="00BE72B4"/>
    <w:rsid w:val="00BF092E"/>
    <w:rsid w:val="00BF15FC"/>
    <w:rsid w:val="00BF3724"/>
    <w:rsid w:val="00BF45FD"/>
    <w:rsid w:val="00C0126F"/>
    <w:rsid w:val="00C057D6"/>
    <w:rsid w:val="00C10C32"/>
    <w:rsid w:val="00C1264E"/>
    <w:rsid w:val="00C13C92"/>
    <w:rsid w:val="00C15E3A"/>
    <w:rsid w:val="00C25703"/>
    <w:rsid w:val="00C26874"/>
    <w:rsid w:val="00C328D6"/>
    <w:rsid w:val="00C33FE7"/>
    <w:rsid w:val="00C37830"/>
    <w:rsid w:val="00C464FB"/>
    <w:rsid w:val="00C6178C"/>
    <w:rsid w:val="00C619C0"/>
    <w:rsid w:val="00C61A72"/>
    <w:rsid w:val="00C6359D"/>
    <w:rsid w:val="00C662D1"/>
    <w:rsid w:val="00C663AE"/>
    <w:rsid w:val="00C669ED"/>
    <w:rsid w:val="00C7184B"/>
    <w:rsid w:val="00C73A44"/>
    <w:rsid w:val="00C761D7"/>
    <w:rsid w:val="00C77F8B"/>
    <w:rsid w:val="00C824B7"/>
    <w:rsid w:val="00C824E6"/>
    <w:rsid w:val="00C83350"/>
    <w:rsid w:val="00C83EE5"/>
    <w:rsid w:val="00C83F09"/>
    <w:rsid w:val="00C86042"/>
    <w:rsid w:val="00C92423"/>
    <w:rsid w:val="00C93E59"/>
    <w:rsid w:val="00C94DE2"/>
    <w:rsid w:val="00C9636E"/>
    <w:rsid w:val="00CA2596"/>
    <w:rsid w:val="00CA68A4"/>
    <w:rsid w:val="00CA69FD"/>
    <w:rsid w:val="00CA7326"/>
    <w:rsid w:val="00CC03D7"/>
    <w:rsid w:val="00CC2F73"/>
    <w:rsid w:val="00CC682E"/>
    <w:rsid w:val="00CD721F"/>
    <w:rsid w:val="00CE0C4D"/>
    <w:rsid w:val="00CE2885"/>
    <w:rsid w:val="00CE2ABB"/>
    <w:rsid w:val="00CE369F"/>
    <w:rsid w:val="00CF2BE3"/>
    <w:rsid w:val="00CF4110"/>
    <w:rsid w:val="00D013A5"/>
    <w:rsid w:val="00D02E58"/>
    <w:rsid w:val="00D03262"/>
    <w:rsid w:val="00D03D6B"/>
    <w:rsid w:val="00D0437F"/>
    <w:rsid w:val="00D04D15"/>
    <w:rsid w:val="00D05AF5"/>
    <w:rsid w:val="00D0615B"/>
    <w:rsid w:val="00D078C7"/>
    <w:rsid w:val="00D1028F"/>
    <w:rsid w:val="00D1040C"/>
    <w:rsid w:val="00D13BE0"/>
    <w:rsid w:val="00D14307"/>
    <w:rsid w:val="00D14C5D"/>
    <w:rsid w:val="00D17B47"/>
    <w:rsid w:val="00D22F97"/>
    <w:rsid w:val="00D255B2"/>
    <w:rsid w:val="00D2696D"/>
    <w:rsid w:val="00D27E80"/>
    <w:rsid w:val="00D31152"/>
    <w:rsid w:val="00D313C6"/>
    <w:rsid w:val="00D35B73"/>
    <w:rsid w:val="00D440FF"/>
    <w:rsid w:val="00D476F7"/>
    <w:rsid w:val="00D47B1A"/>
    <w:rsid w:val="00D47C9B"/>
    <w:rsid w:val="00D52892"/>
    <w:rsid w:val="00D579F9"/>
    <w:rsid w:val="00D66A91"/>
    <w:rsid w:val="00D67F94"/>
    <w:rsid w:val="00D7024C"/>
    <w:rsid w:val="00D71177"/>
    <w:rsid w:val="00D72295"/>
    <w:rsid w:val="00D72D1E"/>
    <w:rsid w:val="00D734A0"/>
    <w:rsid w:val="00D73D58"/>
    <w:rsid w:val="00D749C2"/>
    <w:rsid w:val="00D81DD8"/>
    <w:rsid w:val="00D82528"/>
    <w:rsid w:val="00D86500"/>
    <w:rsid w:val="00D868B4"/>
    <w:rsid w:val="00D874FA"/>
    <w:rsid w:val="00D8783B"/>
    <w:rsid w:val="00D9207E"/>
    <w:rsid w:val="00D92698"/>
    <w:rsid w:val="00D94343"/>
    <w:rsid w:val="00D94F18"/>
    <w:rsid w:val="00D96B5D"/>
    <w:rsid w:val="00DA24C1"/>
    <w:rsid w:val="00DA3141"/>
    <w:rsid w:val="00DA3352"/>
    <w:rsid w:val="00DA3C07"/>
    <w:rsid w:val="00DA4150"/>
    <w:rsid w:val="00DA54E5"/>
    <w:rsid w:val="00DA5719"/>
    <w:rsid w:val="00DB25FA"/>
    <w:rsid w:val="00DB3979"/>
    <w:rsid w:val="00DB4D81"/>
    <w:rsid w:val="00DB53DC"/>
    <w:rsid w:val="00DB60BC"/>
    <w:rsid w:val="00DB747B"/>
    <w:rsid w:val="00DC02BA"/>
    <w:rsid w:val="00DC2828"/>
    <w:rsid w:val="00DC3D78"/>
    <w:rsid w:val="00DC3EAE"/>
    <w:rsid w:val="00DC4EE8"/>
    <w:rsid w:val="00DD3BC5"/>
    <w:rsid w:val="00DD4E65"/>
    <w:rsid w:val="00DD7BBB"/>
    <w:rsid w:val="00DE41A4"/>
    <w:rsid w:val="00DE7772"/>
    <w:rsid w:val="00DF5930"/>
    <w:rsid w:val="00DF5F06"/>
    <w:rsid w:val="00E01FE8"/>
    <w:rsid w:val="00E02063"/>
    <w:rsid w:val="00E07BAE"/>
    <w:rsid w:val="00E128A1"/>
    <w:rsid w:val="00E128BC"/>
    <w:rsid w:val="00E13225"/>
    <w:rsid w:val="00E154E4"/>
    <w:rsid w:val="00E167B2"/>
    <w:rsid w:val="00E171FB"/>
    <w:rsid w:val="00E2641B"/>
    <w:rsid w:val="00E26558"/>
    <w:rsid w:val="00E26804"/>
    <w:rsid w:val="00E27BD5"/>
    <w:rsid w:val="00E27C71"/>
    <w:rsid w:val="00E30390"/>
    <w:rsid w:val="00E32C66"/>
    <w:rsid w:val="00E32CC5"/>
    <w:rsid w:val="00E32E0B"/>
    <w:rsid w:val="00E34364"/>
    <w:rsid w:val="00E413BE"/>
    <w:rsid w:val="00E43132"/>
    <w:rsid w:val="00E44BB2"/>
    <w:rsid w:val="00E4544A"/>
    <w:rsid w:val="00E45761"/>
    <w:rsid w:val="00E473DC"/>
    <w:rsid w:val="00E55264"/>
    <w:rsid w:val="00E556E1"/>
    <w:rsid w:val="00E57405"/>
    <w:rsid w:val="00E57558"/>
    <w:rsid w:val="00E57D14"/>
    <w:rsid w:val="00E605F1"/>
    <w:rsid w:val="00E61934"/>
    <w:rsid w:val="00E64702"/>
    <w:rsid w:val="00E66326"/>
    <w:rsid w:val="00E664A9"/>
    <w:rsid w:val="00E712A1"/>
    <w:rsid w:val="00E75461"/>
    <w:rsid w:val="00E7794A"/>
    <w:rsid w:val="00E803CD"/>
    <w:rsid w:val="00E80510"/>
    <w:rsid w:val="00E90468"/>
    <w:rsid w:val="00E914E1"/>
    <w:rsid w:val="00E946F7"/>
    <w:rsid w:val="00E94C59"/>
    <w:rsid w:val="00EA6535"/>
    <w:rsid w:val="00EA6E7D"/>
    <w:rsid w:val="00EA76BB"/>
    <w:rsid w:val="00EA7E86"/>
    <w:rsid w:val="00EB5F81"/>
    <w:rsid w:val="00EB7848"/>
    <w:rsid w:val="00EC03E1"/>
    <w:rsid w:val="00EC33C5"/>
    <w:rsid w:val="00EC3D51"/>
    <w:rsid w:val="00EC4F64"/>
    <w:rsid w:val="00EC7320"/>
    <w:rsid w:val="00EC79C1"/>
    <w:rsid w:val="00ED6A83"/>
    <w:rsid w:val="00ED6B5C"/>
    <w:rsid w:val="00ED6C41"/>
    <w:rsid w:val="00ED72FD"/>
    <w:rsid w:val="00EE2F85"/>
    <w:rsid w:val="00EE428A"/>
    <w:rsid w:val="00EE46F6"/>
    <w:rsid w:val="00EE577B"/>
    <w:rsid w:val="00EF060C"/>
    <w:rsid w:val="00EF26A1"/>
    <w:rsid w:val="00EF6193"/>
    <w:rsid w:val="00EF7BCC"/>
    <w:rsid w:val="00F00020"/>
    <w:rsid w:val="00F04BD7"/>
    <w:rsid w:val="00F067C5"/>
    <w:rsid w:val="00F06E34"/>
    <w:rsid w:val="00F13D69"/>
    <w:rsid w:val="00F14049"/>
    <w:rsid w:val="00F15754"/>
    <w:rsid w:val="00F20C05"/>
    <w:rsid w:val="00F21686"/>
    <w:rsid w:val="00F218CB"/>
    <w:rsid w:val="00F22759"/>
    <w:rsid w:val="00F22D58"/>
    <w:rsid w:val="00F2363F"/>
    <w:rsid w:val="00F23B8A"/>
    <w:rsid w:val="00F26C16"/>
    <w:rsid w:val="00F3240D"/>
    <w:rsid w:val="00F33FD2"/>
    <w:rsid w:val="00F3488C"/>
    <w:rsid w:val="00F35E8B"/>
    <w:rsid w:val="00F36B47"/>
    <w:rsid w:val="00F36CA1"/>
    <w:rsid w:val="00F46B65"/>
    <w:rsid w:val="00F47C02"/>
    <w:rsid w:val="00F52074"/>
    <w:rsid w:val="00F545C7"/>
    <w:rsid w:val="00F548B7"/>
    <w:rsid w:val="00F61BF9"/>
    <w:rsid w:val="00F623FB"/>
    <w:rsid w:val="00F6628D"/>
    <w:rsid w:val="00F667B3"/>
    <w:rsid w:val="00F66EB1"/>
    <w:rsid w:val="00F67CBF"/>
    <w:rsid w:val="00F72641"/>
    <w:rsid w:val="00F72F03"/>
    <w:rsid w:val="00F745A8"/>
    <w:rsid w:val="00F75979"/>
    <w:rsid w:val="00F76023"/>
    <w:rsid w:val="00F76EAC"/>
    <w:rsid w:val="00F77BCC"/>
    <w:rsid w:val="00F77FD3"/>
    <w:rsid w:val="00F81D27"/>
    <w:rsid w:val="00F84BB5"/>
    <w:rsid w:val="00F854AC"/>
    <w:rsid w:val="00F874A4"/>
    <w:rsid w:val="00F87C66"/>
    <w:rsid w:val="00F91206"/>
    <w:rsid w:val="00F930DE"/>
    <w:rsid w:val="00F9394E"/>
    <w:rsid w:val="00F93F6C"/>
    <w:rsid w:val="00F953B9"/>
    <w:rsid w:val="00F9547E"/>
    <w:rsid w:val="00F9624F"/>
    <w:rsid w:val="00F96BDA"/>
    <w:rsid w:val="00FA319D"/>
    <w:rsid w:val="00FA355F"/>
    <w:rsid w:val="00FA5C78"/>
    <w:rsid w:val="00FA702F"/>
    <w:rsid w:val="00FB2A12"/>
    <w:rsid w:val="00FB479F"/>
    <w:rsid w:val="00FB5416"/>
    <w:rsid w:val="00FB6522"/>
    <w:rsid w:val="00FC391A"/>
    <w:rsid w:val="00FD02DD"/>
    <w:rsid w:val="00FD38ED"/>
    <w:rsid w:val="00FD46BA"/>
    <w:rsid w:val="00FD5538"/>
    <w:rsid w:val="00FE0B71"/>
    <w:rsid w:val="00FE23A9"/>
    <w:rsid w:val="00FE318F"/>
    <w:rsid w:val="00FE3591"/>
    <w:rsid w:val="00FE3EB4"/>
    <w:rsid w:val="00FE5968"/>
    <w:rsid w:val="00FF0641"/>
    <w:rsid w:val="00FF282A"/>
    <w:rsid w:val="00FF4818"/>
    <w:rsid w:val="00FF4D68"/>
    <w:rsid w:val="00FF4DEC"/>
    <w:rsid w:val="00FF4DFC"/>
    <w:rsid w:val="00FF528C"/>
    <w:rsid w:val="00FF629D"/>
    <w:rsid w:val="00FF6B4B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F13C4-7DA6-4D82-AC46-CBA43A4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46BA"/>
    <w:pPr>
      <w:keepNext/>
      <w:widowControl/>
      <w:tabs>
        <w:tab w:val="left" w:pos="840"/>
        <w:tab w:val="left" w:pos="1680"/>
        <w:tab w:val="left" w:pos="2520"/>
        <w:tab w:val="center" w:pos="6840"/>
        <w:tab w:val="right" w:pos="8160"/>
      </w:tabs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eastAsia="細明體"/>
      <w:b/>
      <w:kern w:val="0"/>
      <w:sz w:val="28"/>
      <w:szCs w:val="20"/>
      <w:u w:val="single"/>
    </w:rPr>
  </w:style>
  <w:style w:type="paragraph" w:styleId="20">
    <w:name w:val="heading 2"/>
    <w:basedOn w:val="a"/>
    <w:next w:val="a"/>
    <w:qFormat/>
    <w:rsid w:val="00FD46BA"/>
    <w:pPr>
      <w:keepNext/>
      <w:widowControl/>
      <w:outlineLvl w:val="1"/>
    </w:pPr>
    <w:rPr>
      <w:b/>
      <w:kern w:val="0"/>
      <w:szCs w:val="20"/>
    </w:rPr>
  </w:style>
  <w:style w:type="paragraph" w:styleId="30">
    <w:name w:val="heading 3"/>
    <w:basedOn w:val="a"/>
    <w:next w:val="a"/>
    <w:qFormat/>
    <w:rsid w:val="00FD46BA"/>
    <w:pPr>
      <w:keepNext/>
      <w:jc w:val="right"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FD46BA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FD46BA"/>
    <w:pPr>
      <w:keepNext/>
      <w:jc w:val="center"/>
      <w:outlineLvl w:val="4"/>
    </w:pPr>
    <w:rPr>
      <w:i/>
      <w:iCs/>
      <w:sz w:val="22"/>
    </w:rPr>
  </w:style>
  <w:style w:type="paragraph" w:styleId="6">
    <w:name w:val="heading 6"/>
    <w:basedOn w:val="a"/>
    <w:next w:val="a"/>
    <w:qFormat/>
    <w:rsid w:val="00FD46BA"/>
    <w:pPr>
      <w:keepNext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FD46B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FD46BA"/>
    <w:pPr>
      <w:keepNext/>
      <w:snapToGrid w:val="0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D46BA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46BA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CG Times (W1)"/>
      <w:kern w:val="0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FD46BA"/>
    <w:pPr>
      <w:widowControl/>
      <w:tabs>
        <w:tab w:val="left" w:pos="840"/>
        <w:tab w:val="left" w:pos="1680"/>
        <w:tab w:val="center" w:pos="6840"/>
        <w:tab w:val="right" w:pos="8160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header"/>
    <w:basedOn w:val="a"/>
    <w:link w:val="a8"/>
    <w:uiPriority w:val="99"/>
    <w:rsid w:val="00FD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FD46BA"/>
  </w:style>
  <w:style w:type="paragraph" w:customStyle="1" w:styleId="xl31">
    <w:name w:val="xl31"/>
    <w:basedOn w:val="a"/>
    <w:rsid w:val="00FD46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kern w:val="0"/>
    </w:rPr>
  </w:style>
  <w:style w:type="paragraph" w:customStyle="1" w:styleId="xl33">
    <w:name w:val="xl33"/>
    <w:basedOn w:val="a"/>
    <w:rsid w:val="00FD46BA"/>
    <w:pPr>
      <w:widowControl/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rsid w:val="00FD46B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2"/>
    <w:basedOn w:val="a"/>
    <w:rsid w:val="00FD46BA"/>
    <w:pPr>
      <w:jc w:val="center"/>
    </w:pPr>
    <w:rPr>
      <w:b/>
      <w:bCs/>
      <w:sz w:val="22"/>
    </w:rPr>
  </w:style>
  <w:style w:type="paragraph" w:styleId="aa">
    <w:name w:val="Title"/>
    <w:basedOn w:val="a"/>
    <w:qFormat/>
    <w:rsid w:val="00FD46BA"/>
    <w:pPr>
      <w:tabs>
        <w:tab w:val="left" w:pos="840"/>
        <w:tab w:val="left" w:pos="1680"/>
        <w:tab w:val="left" w:pos="2520"/>
        <w:tab w:val="center" w:pos="6840"/>
        <w:tab w:val="right" w:pos="8160"/>
      </w:tabs>
      <w:snapToGrid w:val="0"/>
      <w:spacing w:after="200"/>
      <w:jc w:val="center"/>
    </w:pPr>
    <w:rPr>
      <w:b/>
      <w:sz w:val="26"/>
    </w:rPr>
  </w:style>
  <w:style w:type="paragraph" w:styleId="31">
    <w:name w:val="Body Text 3"/>
    <w:basedOn w:val="a"/>
    <w:rsid w:val="00FD46BA"/>
    <w:pPr>
      <w:snapToGrid w:val="0"/>
      <w:spacing w:before="100" w:beforeAutospacing="1" w:after="100" w:afterAutospacing="1"/>
      <w:jc w:val="center"/>
    </w:pPr>
    <w:rPr>
      <w:sz w:val="22"/>
    </w:rPr>
  </w:style>
  <w:style w:type="paragraph" w:customStyle="1" w:styleId="BodyText21">
    <w:name w:val="Body Text 21"/>
    <w:basedOn w:val="a"/>
    <w:rsid w:val="00FD46BA"/>
    <w:pPr>
      <w:overflowPunct w:val="0"/>
      <w:autoSpaceDE w:val="0"/>
      <w:autoSpaceDN w:val="0"/>
      <w:adjustRightInd w:val="0"/>
      <w:jc w:val="both"/>
      <w:textAlignment w:val="baseline"/>
    </w:pPr>
    <w:rPr>
      <w:rFonts w:ascii="Symbol" w:eastAsia="細明體" w:hAnsi="Symbol"/>
      <w:kern w:val="0"/>
      <w:sz w:val="26"/>
      <w:lang w:val="en-GB"/>
    </w:rPr>
  </w:style>
  <w:style w:type="paragraph" w:styleId="ab">
    <w:name w:val="Block Text"/>
    <w:basedOn w:val="a"/>
    <w:rsid w:val="00FD46BA"/>
    <w:pPr>
      <w:snapToGrid w:val="0"/>
      <w:spacing w:line="288" w:lineRule="auto"/>
      <w:ind w:leftChars="750" w:left="2320" w:rightChars="657" w:right="1577" w:hangingChars="200" w:hanging="520"/>
      <w:jc w:val="both"/>
    </w:pPr>
    <w:rPr>
      <w:sz w:val="26"/>
    </w:rPr>
  </w:style>
  <w:style w:type="paragraph" w:styleId="ac">
    <w:name w:val="footnote text"/>
    <w:basedOn w:val="a"/>
    <w:link w:val="ad"/>
    <w:semiHidden/>
    <w:rsid w:val="00FD46BA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FD46BA"/>
    <w:rPr>
      <w:vertAlign w:val="superscript"/>
    </w:rPr>
  </w:style>
  <w:style w:type="paragraph" w:styleId="af">
    <w:name w:val="Body Text Indent"/>
    <w:basedOn w:val="a"/>
    <w:rsid w:val="00FD46BA"/>
    <w:pPr>
      <w:snapToGrid w:val="0"/>
      <w:ind w:leftChars="-50" w:left="600" w:hangingChars="360" w:hanging="720"/>
    </w:pPr>
    <w:rPr>
      <w:sz w:val="20"/>
    </w:rPr>
  </w:style>
  <w:style w:type="paragraph" w:customStyle="1" w:styleId="2">
    <w:name w:val="2"/>
    <w:basedOn w:val="a"/>
    <w:rsid w:val="00FD46BA"/>
    <w:pPr>
      <w:numPr>
        <w:ilvl w:val="1"/>
        <w:numId w:val="1"/>
      </w:numPr>
    </w:pPr>
  </w:style>
  <w:style w:type="paragraph" w:customStyle="1" w:styleId="3">
    <w:name w:val="3"/>
    <w:basedOn w:val="a"/>
    <w:rsid w:val="00FD46BA"/>
    <w:pPr>
      <w:numPr>
        <w:numId w:val="2"/>
      </w:numPr>
      <w:snapToGrid w:val="0"/>
    </w:pPr>
  </w:style>
  <w:style w:type="paragraph" w:customStyle="1" w:styleId="xl22">
    <w:name w:val="xl22"/>
    <w:basedOn w:val="a"/>
    <w:rsid w:val="00FD46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"/>
    <w:rsid w:val="00FD46BA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character" w:styleId="af0">
    <w:name w:val="Hyperlink"/>
    <w:basedOn w:val="a0"/>
    <w:rsid w:val="00FD46BA"/>
    <w:rPr>
      <w:color w:val="0000FF"/>
      <w:u w:val="single"/>
    </w:rPr>
  </w:style>
  <w:style w:type="character" w:styleId="af1">
    <w:name w:val="FollowedHyperlink"/>
    <w:basedOn w:val="a0"/>
    <w:rsid w:val="00FD46BA"/>
    <w:rPr>
      <w:color w:val="800080"/>
      <w:u w:val="single"/>
    </w:rPr>
  </w:style>
  <w:style w:type="paragraph" w:styleId="af2">
    <w:name w:val="Balloon Text"/>
    <w:basedOn w:val="a"/>
    <w:semiHidden/>
    <w:rsid w:val="00FD46BA"/>
    <w:rPr>
      <w:rFonts w:ascii="Arial" w:hAnsi="Arial"/>
      <w:sz w:val="18"/>
      <w:szCs w:val="18"/>
    </w:rPr>
  </w:style>
  <w:style w:type="paragraph" w:styleId="af3">
    <w:name w:val="Document Map"/>
    <w:basedOn w:val="a"/>
    <w:link w:val="af4"/>
    <w:rsid w:val="00001231"/>
    <w:rPr>
      <w:rFonts w:ascii="新細明體"/>
      <w:sz w:val="18"/>
      <w:szCs w:val="18"/>
    </w:rPr>
  </w:style>
  <w:style w:type="character" w:customStyle="1" w:styleId="af4">
    <w:name w:val="文件引導模式 字元"/>
    <w:basedOn w:val="a0"/>
    <w:link w:val="af3"/>
    <w:rsid w:val="00001231"/>
    <w:rPr>
      <w:rFonts w:ascii="新細明體"/>
      <w:kern w:val="2"/>
      <w:sz w:val="18"/>
      <w:szCs w:val="18"/>
    </w:rPr>
  </w:style>
  <w:style w:type="character" w:customStyle="1" w:styleId="a6">
    <w:name w:val="本文 字元"/>
    <w:basedOn w:val="a0"/>
    <w:link w:val="a5"/>
    <w:uiPriority w:val="1"/>
    <w:locked/>
    <w:rsid w:val="00713CCE"/>
    <w:rPr>
      <w:rFonts w:eastAsia="細明體"/>
      <w:sz w:val="24"/>
    </w:rPr>
  </w:style>
  <w:style w:type="paragraph" w:styleId="af5">
    <w:name w:val="List Paragraph"/>
    <w:basedOn w:val="a"/>
    <w:uiPriority w:val="34"/>
    <w:qFormat/>
    <w:rsid w:val="00EA76BB"/>
    <w:pPr>
      <w:ind w:leftChars="200" w:left="480"/>
    </w:pPr>
  </w:style>
  <w:style w:type="character" w:customStyle="1" w:styleId="ad">
    <w:name w:val="註腳文字 字元"/>
    <w:basedOn w:val="a0"/>
    <w:link w:val="ac"/>
    <w:semiHidden/>
    <w:rsid w:val="000C629D"/>
    <w:rPr>
      <w:kern w:val="2"/>
    </w:rPr>
  </w:style>
  <w:style w:type="character" w:customStyle="1" w:styleId="apple-converted-space">
    <w:name w:val="apple-converted-space"/>
    <w:basedOn w:val="a0"/>
    <w:rsid w:val="00E75461"/>
  </w:style>
  <w:style w:type="table" w:styleId="af6">
    <w:name w:val="Table Grid"/>
    <w:basedOn w:val="a1"/>
    <w:uiPriority w:val="39"/>
    <w:rsid w:val="00AA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rsid w:val="00C83EE5"/>
    <w:rPr>
      <w:kern w:val="2"/>
    </w:rPr>
  </w:style>
  <w:style w:type="paragraph" w:styleId="af7">
    <w:name w:val="Revision"/>
    <w:hidden/>
    <w:uiPriority w:val="99"/>
    <w:semiHidden/>
    <w:rsid w:val="009734AC"/>
    <w:rPr>
      <w:kern w:val="2"/>
      <w:sz w:val="24"/>
      <w:szCs w:val="24"/>
    </w:rPr>
  </w:style>
  <w:style w:type="paragraph" w:customStyle="1" w:styleId="Default">
    <w:name w:val="Default"/>
    <w:rsid w:val="00045C0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262F5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a4">
    <w:name w:val="頁尾 字元"/>
    <w:basedOn w:val="a0"/>
    <w:link w:val="a3"/>
    <w:uiPriority w:val="99"/>
    <w:rsid w:val="00D81DD8"/>
    <w:rPr>
      <w:rFonts w:ascii="細明體" w:eastAsia="細明體" w:hAnsi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2374-1387-4B02-97D9-EC6F2FA5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MEMORANDUM</vt:lpstr>
    </vt:vector>
  </TitlesOfParts>
  <Company>EDB</Company>
  <LinksUpToDate>false</LinksUpToDate>
  <CharactersWithSpaces>1825</CharactersWithSpaces>
  <SharedDoc>false</SharedDoc>
  <HLinks>
    <vt:vector size="72" baseType="variant">
      <vt:variant>
        <vt:i4>720970</vt:i4>
      </vt:variant>
      <vt:variant>
        <vt:i4>33</vt:i4>
      </vt:variant>
      <vt:variant>
        <vt:i4>0</vt:i4>
      </vt:variant>
      <vt:variant>
        <vt:i4>5</vt:i4>
      </vt:variant>
      <vt:variant>
        <vt:lpwstr>http://www.edb.gov.hk/UtilityManager/circular/upload/EDBC/EDBC07015E.pdf</vt:lpwstr>
      </vt:variant>
      <vt:variant>
        <vt:lpwstr/>
      </vt:variant>
      <vt:variant>
        <vt:i4>8061051</vt:i4>
      </vt:variant>
      <vt:variant>
        <vt:i4>30</vt:i4>
      </vt:variant>
      <vt:variant>
        <vt:i4>0</vt:i4>
      </vt:variant>
      <vt:variant>
        <vt:i4>5</vt:i4>
      </vt:variant>
      <vt:variant>
        <vt:lpwstr>http://www.swd.gov.hk/en/index/site_pubsvc/page_socsecu</vt:lpwstr>
      </vt:variant>
      <vt:variant>
        <vt:lpwstr/>
      </vt:variant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http://www.mcor.org.hk/</vt:lpwstr>
      </vt:variant>
      <vt:variant>
        <vt:lpwstr/>
      </vt:variant>
      <vt:variant>
        <vt:i4>5046343</vt:i4>
      </vt:variant>
      <vt:variant>
        <vt:i4>24</vt:i4>
      </vt:variant>
      <vt:variant>
        <vt:i4>0</vt:i4>
      </vt:variant>
      <vt:variant>
        <vt:i4>5</vt:i4>
      </vt:variant>
      <vt:variant>
        <vt:lpwstr>http://www.labour.gov.hk/eng/news/mwo.htm</vt:lpwstr>
      </vt:variant>
      <vt:variant>
        <vt:lpwstr/>
      </vt:variant>
      <vt:variant>
        <vt:i4>6094924</vt:i4>
      </vt:variant>
      <vt:variant>
        <vt:i4>21</vt:i4>
      </vt:variant>
      <vt:variant>
        <vt:i4>0</vt:i4>
      </vt:variant>
      <vt:variant>
        <vt:i4>5</vt:i4>
      </vt:variant>
      <vt:variant>
        <vt:lpwstr>http://www.edb.gov.hk/index.aspx?nodeid=2442&amp;langno=1</vt:lpwstr>
      </vt:variant>
      <vt:variant>
        <vt:lpwstr/>
      </vt:variant>
      <vt:variant>
        <vt:i4>4980819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http://www.edb.gov.hk/index.aspx?nodeID=681&amp;langno=1</vt:lpwstr>
      </vt:variant>
      <vt:variant>
        <vt:lpwstr/>
      </vt:variant>
      <vt:variant>
        <vt:i4>5963853</vt:i4>
      </vt:variant>
      <vt:variant>
        <vt:i4>15</vt:i4>
      </vt:variant>
      <vt:variant>
        <vt:i4>0</vt:i4>
      </vt:variant>
      <vt:variant>
        <vt:i4>5</vt:i4>
      </vt:variant>
      <vt:variant>
        <vt:lpwstr>http://www.edb.gov.hk/index.aspx?nodeid=4838&amp;langno=1</vt:lpwstr>
      </vt:variant>
      <vt:variant>
        <vt:lpwstr/>
      </vt:variant>
      <vt:variant>
        <vt:i4>1900560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http://www.edb.gov.hk/oebg-e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http://www.edb.gov.hk/oebg-e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http://www.edb.gov.hk/oebg-e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http://www.edb.gov.hk/oebg-e</vt:lpwstr>
      </vt:variant>
      <vt:variant>
        <vt:lpwstr/>
      </vt:variant>
      <vt:variant>
        <vt:i4>1900560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http://www.edb.gov.hk/oebg-e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MEMORANDUM</dc:title>
  <dc:creator>SAM</dc:creator>
  <cp:lastModifiedBy>WONG WCL. chau ling</cp:lastModifiedBy>
  <cp:revision>2</cp:revision>
  <cp:lastPrinted>2017-04-26T03:40:00Z</cp:lastPrinted>
  <dcterms:created xsi:type="dcterms:W3CDTF">2017-05-05T05:05:00Z</dcterms:created>
  <dcterms:modified xsi:type="dcterms:W3CDTF">2017-05-05T05:05:00Z</dcterms:modified>
</cp:coreProperties>
</file>